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32C6B3" w14:textId="77777777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0E90">
        <w:rPr>
          <w:rFonts w:ascii="Times New Roman" w:hAnsi="Times New Roman" w:cs="Times New Roman"/>
          <w:b/>
          <w:bCs/>
          <w:sz w:val="28"/>
          <w:szCs w:val="28"/>
        </w:rPr>
        <w:t>Veřejnoprávní smlouva o poskytnutí dotace z </w:t>
      </w:r>
      <w:r w:rsidRPr="00FF6BB0">
        <w:rPr>
          <w:rFonts w:ascii="Times New Roman" w:hAnsi="Times New Roman" w:cs="Times New Roman"/>
          <w:b/>
          <w:bCs/>
          <w:sz w:val="28"/>
          <w:szCs w:val="28"/>
        </w:rPr>
        <w:t xml:space="preserve">rozpočtu města </w:t>
      </w:r>
      <w:r w:rsidRPr="00EE0E90">
        <w:rPr>
          <w:rFonts w:ascii="Times New Roman" w:hAnsi="Times New Roman" w:cs="Times New Roman"/>
          <w:b/>
          <w:bCs/>
          <w:sz w:val="28"/>
          <w:szCs w:val="28"/>
        </w:rPr>
        <w:t>Jilemnice</w:t>
      </w:r>
    </w:p>
    <w:p w14:paraId="59FDB8E9" w14:textId="7763007B" w:rsidR="00F81A88" w:rsidRPr="007265A1" w:rsidRDefault="00F81A88" w:rsidP="008E6B41">
      <w:pPr>
        <w:spacing w:after="0" w:line="259" w:lineRule="auto"/>
        <w:jc w:val="center"/>
        <w:rPr>
          <w:rFonts w:ascii="Times New Roman" w:hAnsi="Times New Roman" w:cs="Times New Roman"/>
        </w:rPr>
      </w:pPr>
      <w:r w:rsidRPr="007265A1">
        <w:rPr>
          <w:rFonts w:ascii="Times New Roman" w:hAnsi="Times New Roman" w:cs="Times New Roman"/>
        </w:rPr>
        <w:t xml:space="preserve">Schválená </w:t>
      </w:r>
      <w:r w:rsidR="00FF6BB0" w:rsidRPr="007265A1">
        <w:rPr>
          <w:rFonts w:ascii="Times New Roman" w:hAnsi="Times New Roman" w:cs="Times New Roman"/>
        </w:rPr>
        <w:t xml:space="preserve">Zastupitelstvem </w:t>
      </w:r>
      <w:r w:rsidRPr="007265A1">
        <w:rPr>
          <w:rFonts w:ascii="Times New Roman" w:hAnsi="Times New Roman" w:cs="Times New Roman"/>
        </w:rPr>
        <w:t>města Jilemnice</w:t>
      </w:r>
      <w:r w:rsidR="00746E5D" w:rsidRPr="007265A1">
        <w:rPr>
          <w:rFonts w:ascii="Times New Roman" w:hAnsi="Times New Roman" w:cs="Times New Roman"/>
        </w:rPr>
        <w:t xml:space="preserve"> </w:t>
      </w:r>
      <w:r w:rsidRPr="005A2862">
        <w:rPr>
          <w:rFonts w:ascii="Times New Roman" w:hAnsi="Times New Roman" w:cs="Times New Roman"/>
        </w:rPr>
        <w:t xml:space="preserve">dne </w:t>
      </w:r>
      <w:r w:rsidR="001847FC" w:rsidRPr="005A2862">
        <w:rPr>
          <w:rFonts w:ascii="Times New Roman" w:hAnsi="Times New Roman" w:cs="Times New Roman"/>
        </w:rPr>
        <w:t>25</w:t>
      </w:r>
      <w:r w:rsidR="00194F1C" w:rsidRPr="005A2862">
        <w:rPr>
          <w:rFonts w:ascii="Times New Roman" w:hAnsi="Times New Roman" w:cs="Times New Roman"/>
        </w:rPr>
        <w:t xml:space="preserve">. </w:t>
      </w:r>
      <w:r w:rsidR="001847FC" w:rsidRPr="005A2862">
        <w:rPr>
          <w:rFonts w:ascii="Times New Roman" w:hAnsi="Times New Roman" w:cs="Times New Roman"/>
        </w:rPr>
        <w:t>2</w:t>
      </w:r>
      <w:r w:rsidR="008A45FA" w:rsidRPr="005A2862">
        <w:rPr>
          <w:rFonts w:ascii="Times New Roman" w:hAnsi="Times New Roman" w:cs="Times New Roman"/>
        </w:rPr>
        <w:t>. 202</w:t>
      </w:r>
      <w:r w:rsidR="005D1A7E" w:rsidRPr="005A2862">
        <w:rPr>
          <w:rFonts w:ascii="Times New Roman" w:hAnsi="Times New Roman" w:cs="Times New Roman"/>
        </w:rPr>
        <w:t>6</w:t>
      </w:r>
      <w:bookmarkStart w:id="0" w:name="_GoBack"/>
      <w:bookmarkEnd w:id="0"/>
      <w:r w:rsidR="005F0694">
        <w:rPr>
          <w:rFonts w:ascii="Times New Roman" w:hAnsi="Times New Roman" w:cs="Times New Roman"/>
        </w:rPr>
        <w:t xml:space="preserve"> </w:t>
      </w:r>
    </w:p>
    <w:p w14:paraId="75ABB475" w14:textId="53A2248E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 xml:space="preserve">Číslo </w:t>
      </w:r>
      <w:r w:rsidR="00FF6BB0">
        <w:rPr>
          <w:rFonts w:ascii="Times New Roman" w:hAnsi="Times New Roman" w:cs="Times New Roman"/>
        </w:rPr>
        <w:t>GPSS</w:t>
      </w:r>
      <w:r w:rsidRPr="00EE0E90">
        <w:rPr>
          <w:rFonts w:ascii="Times New Roman" w:hAnsi="Times New Roman" w:cs="Times New Roman"/>
        </w:rPr>
        <w:t xml:space="preserve"> </w:t>
      </w:r>
      <w:proofErr w:type="gramStart"/>
      <w:r w:rsidR="00085CA5">
        <w:rPr>
          <w:rFonts w:ascii="Times New Roman" w:hAnsi="Times New Roman" w:cs="Times New Roman"/>
          <w:highlight w:val="cyan"/>
        </w:rPr>
        <w:t>…</w:t>
      </w:r>
      <w:r w:rsidRPr="003060B6">
        <w:rPr>
          <w:rFonts w:ascii="Times New Roman" w:hAnsi="Times New Roman" w:cs="Times New Roman"/>
          <w:highlight w:val="cyan"/>
        </w:rPr>
        <w:t>.</w:t>
      </w:r>
      <w:r w:rsidRPr="00EE0E90">
        <w:rPr>
          <w:rFonts w:ascii="Times New Roman" w:hAnsi="Times New Roman" w:cs="Times New Roman"/>
        </w:rPr>
        <w:t>/20</w:t>
      </w:r>
      <w:r w:rsidR="00FF6BB0">
        <w:rPr>
          <w:rFonts w:ascii="Times New Roman" w:hAnsi="Times New Roman" w:cs="Times New Roman"/>
        </w:rPr>
        <w:t>2</w:t>
      </w:r>
      <w:r w:rsidR="005D1A7E">
        <w:rPr>
          <w:rFonts w:ascii="Times New Roman" w:hAnsi="Times New Roman" w:cs="Times New Roman"/>
        </w:rPr>
        <w:t>6</w:t>
      </w:r>
      <w:proofErr w:type="gramEnd"/>
    </w:p>
    <w:p w14:paraId="5736E955" w14:textId="77777777" w:rsidR="00F81A88" w:rsidRPr="00EE0E90" w:rsidRDefault="00F81A88" w:rsidP="008E6B41">
      <w:pPr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70A25365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Poskytovatel:</w:t>
      </w:r>
    </w:p>
    <w:p w14:paraId="1E662AA7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Město Jilemnice</w:t>
      </w:r>
    </w:p>
    <w:p w14:paraId="507EFDF1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Sídlo:</w:t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  <w:t>Masarykovo náměstí 82, 514 01 Jilemnice</w:t>
      </w:r>
    </w:p>
    <w:p w14:paraId="32E0E603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IČO:</w:t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  <w:t>00275808</w:t>
      </w:r>
    </w:p>
    <w:p w14:paraId="78E4C44C" w14:textId="50AE620B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Zastoupené:</w:t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</w:r>
      <w:r w:rsidR="008A45FA">
        <w:rPr>
          <w:rFonts w:ascii="Times New Roman" w:hAnsi="Times New Roman" w:cs="Times New Roman"/>
        </w:rPr>
        <w:t>Bc. Davidem Hlaváčem</w:t>
      </w:r>
      <w:r w:rsidRPr="00EE0E90">
        <w:rPr>
          <w:rFonts w:ascii="Times New Roman" w:hAnsi="Times New Roman" w:cs="Times New Roman"/>
        </w:rPr>
        <w:t>, starostou města</w:t>
      </w:r>
    </w:p>
    <w:p w14:paraId="7B4B9530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(dále jen „poskytovatel“)</w:t>
      </w:r>
    </w:p>
    <w:p w14:paraId="1DA73CC3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Číslo bankovního účtu:</w:t>
      </w:r>
      <w:r w:rsidRPr="00EE0E90">
        <w:rPr>
          <w:rFonts w:ascii="Times New Roman" w:hAnsi="Times New Roman" w:cs="Times New Roman"/>
        </w:rPr>
        <w:tab/>
        <w:t>27-1263091359/0800, ČS, a.s., pobočka Jilemnice</w:t>
      </w:r>
    </w:p>
    <w:p w14:paraId="33D2D517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</w:p>
    <w:p w14:paraId="3A459B70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a</w:t>
      </w:r>
    </w:p>
    <w:p w14:paraId="1B68E77D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</w:p>
    <w:p w14:paraId="22856B0C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Příjemce:</w:t>
      </w:r>
    </w:p>
    <w:p w14:paraId="73686D85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  <w:b/>
          <w:bCs/>
        </w:rPr>
      </w:pPr>
      <w:r w:rsidRPr="003060B6">
        <w:rPr>
          <w:rFonts w:ascii="Times New Roman" w:hAnsi="Times New Roman" w:cs="Times New Roman"/>
          <w:b/>
          <w:bCs/>
          <w:highlight w:val="cyan"/>
        </w:rPr>
        <w:t>………………………………….</w:t>
      </w:r>
    </w:p>
    <w:p w14:paraId="083E7012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 xml:space="preserve">Sídlo: </w:t>
      </w:r>
      <w:r w:rsidRPr="003060B6">
        <w:rPr>
          <w:rFonts w:ascii="Times New Roman" w:hAnsi="Times New Roman" w:cs="Times New Roman"/>
          <w:highlight w:val="cyan"/>
        </w:rPr>
        <w:t>…………………………..</w:t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</w:r>
    </w:p>
    <w:p w14:paraId="5E5E139E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 xml:space="preserve">IČO:   </w:t>
      </w:r>
      <w:r w:rsidRPr="003060B6">
        <w:rPr>
          <w:rFonts w:ascii="Times New Roman" w:hAnsi="Times New Roman" w:cs="Times New Roman"/>
          <w:highlight w:val="cyan"/>
        </w:rPr>
        <w:t>………………………….</w:t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</w:r>
    </w:p>
    <w:p w14:paraId="5A236D43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Zastoupený:</w:t>
      </w:r>
      <w:r w:rsidRPr="00EE0E90">
        <w:rPr>
          <w:rFonts w:ascii="Times New Roman" w:hAnsi="Times New Roman" w:cs="Times New Roman"/>
        </w:rPr>
        <w:tab/>
      </w:r>
      <w:r w:rsidRPr="003060B6">
        <w:rPr>
          <w:rFonts w:ascii="Times New Roman" w:hAnsi="Times New Roman" w:cs="Times New Roman"/>
          <w:highlight w:val="cyan"/>
        </w:rPr>
        <w:t>………………..</w:t>
      </w:r>
      <w:r w:rsidRPr="00EE0E90">
        <w:rPr>
          <w:rFonts w:ascii="Times New Roman" w:hAnsi="Times New Roman" w:cs="Times New Roman"/>
        </w:rPr>
        <w:tab/>
        <w:t xml:space="preserve"> </w:t>
      </w:r>
    </w:p>
    <w:p w14:paraId="1C238D84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Číslo bankovního účtu:</w:t>
      </w:r>
      <w:r w:rsidRPr="00EE0E90">
        <w:rPr>
          <w:rFonts w:ascii="Times New Roman" w:hAnsi="Times New Roman" w:cs="Times New Roman"/>
        </w:rPr>
        <w:tab/>
      </w:r>
      <w:r w:rsidRPr="003060B6">
        <w:rPr>
          <w:rFonts w:ascii="Times New Roman" w:hAnsi="Times New Roman" w:cs="Times New Roman"/>
          <w:highlight w:val="cyan"/>
        </w:rPr>
        <w:t>………………………………………………..</w:t>
      </w:r>
    </w:p>
    <w:p w14:paraId="1AF8C331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(dále jen „příjemce“),</w:t>
      </w:r>
    </w:p>
    <w:p w14:paraId="5464F828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</w:p>
    <w:p w14:paraId="4090E9B4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společně jako „smluvní strany“,</w:t>
      </w:r>
    </w:p>
    <w:p w14:paraId="126269B2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</w:p>
    <w:p w14:paraId="647D9A31" w14:textId="77777777" w:rsidR="00F81A88" w:rsidRPr="00EE0E90" w:rsidRDefault="00F81A88" w:rsidP="008E6B41">
      <w:pPr>
        <w:spacing w:after="0" w:line="259" w:lineRule="auto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uzavřely níže uvedeného dne, měsíce a roku v souladu s ustanovením §10a zákona č. 250/2000 Sb., o rozpočtových pravidlech územních rozpočtů, v platném znění, tuto</w:t>
      </w:r>
    </w:p>
    <w:p w14:paraId="41914369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</w:rPr>
      </w:pPr>
    </w:p>
    <w:p w14:paraId="7CD3E56A" w14:textId="77777777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veřejnoprávní smlouvu o poskytnutí dotace z rozpočtu města Jilemnice</w:t>
      </w:r>
    </w:p>
    <w:p w14:paraId="6814FE47" w14:textId="77777777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086BE3DB" w14:textId="77777777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Čl. I</w:t>
      </w:r>
    </w:p>
    <w:p w14:paraId="2E10F7EA" w14:textId="77777777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Obecná ustanovení</w:t>
      </w:r>
    </w:p>
    <w:p w14:paraId="5C039E0E" w14:textId="77777777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11D354F5" w14:textId="77777777" w:rsidR="00FF6BB0" w:rsidRPr="00A40223" w:rsidRDefault="00F81A88" w:rsidP="00E266B5">
      <w:pPr>
        <w:numPr>
          <w:ilvl w:val="0"/>
          <w:numId w:val="5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FF6BB0">
        <w:rPr>
          <w:rFonts w:ascii="Times New Roman" w:hAnsi="Times New Roman" w:cs="Times New Roman"/>
        </w:rPr>
        <w:t xml:space="preserve">Poskytovatel vyplatí příjemci dotaci z rozpočtu města Jilemnice </w:t>
      </w:r>
      <w:r w:rsidR="00FF6BB0">
        <w:rPr>
          <w:rFonts w:ascii="Times New Roman" w:hAnsi="Times New Roman" w:cs="Times New Roman"/>
        </w:rPr>
        <w:t xml:space="preserve">za účelem spolufinancování </w:t>
      </w:r>
      <w:r w:rsidR="00FF6BB0" w:rsidRPr="00A40223">
        <w:rPr>
          <w:rFonts w:ascii="Times New Roman" w:hAnsi="Times New Roman" w:cs="Times New Roman"/>
        </w:rPr>
        <w:t>základních</w:t>
      </w:r>
      <w:r w:rsidRPr="00A40223">
        <w:rPr>
          <w:rFonts w:ascii="Times New Roman" w:hAnsi="Times New Roman" w:cs="Times New Roman"/>
        </w:rPr>
        <w:t xml:space="preserve"> činností sociální služb</w:t>
      </w:r>
      <w:r w:rsidR="00200A1E" w:rsidRPr="00A40223">
        <w:rPr>
          <w:rFonts w:ascii="Times New Roman" w:hAnsi="Times New Roman" w:cs="Times New Roman"/>
        </w:rPr>
        <w:t>y</w:t>
      </w:r>
      <w:r w:rsidR="00FF6BB0" w:rsidRPr="00A40223">
        <w:rPr>
          <w:rFonts w:ascii="Times New Roman" w:hAnsi="Times New Roman" w:cs="Times New Roman"/>
        </w:rPr>
        <w:t xml:space="preserve"> zajišťované na území </w:t>
      </w:r>
      <w:r w:rsidR="00A40223" w:rsidRPr="00A40223">
        <w:rPr>
          <w:rFonts w:ascii="Times New Roman" w:hAnsi="Times New Roman" w:cs="Times New Roman"/>
        </w:rPr>
        <w:t xml:space="preserve">obcí </w:t>
      </w:r>
      <w:r w:rsidR="00FF6BB0" w:rsidRPr="00A40223">
        <w:rPr>
          <w:rFonts w:ascii="Times New Roman" w:hAnsi="Times New Roman" w:cs="Times New Roman"/>
        </w:rPr>
        <w:t>ORP Jil</w:t>
      </w:r>
      <w:r w:rsidR="00281B13" w:rsidRPr="00A40223">
        <w:rPr>
          <w:rFonts w:ascii="Times New Roman" w:hAnsi="Times New Roman" w:cs="Times New Roman"/>
        </w:rPr>
        <w:t>emnice, vyjma obyvatel obce Paseky nad Jizerou</w:t>
      </w:r>
      <w:r w:rsidR="00A40223" w:rsidRPr="00A40223">
        <w:rPr>
          <w:rFonts w:ascii="Times New Roman" w:hAnsi="Times New Roman" w:cs="Times New Roman"/>
        </w:rPr>
        <w:t xml:space="preserve">, </w:t>
      </w:r>
      <w:r w:rsidR="00A40223" w:rsidRPr="00087893">
        <w:rPr>
          <w:rFonts w:ascii="Times New Roman" w:hAnsi="Times New Roman" w:cs="Times New Roman"/>
        </w:rPr>
        <w:t>dále jen zapojené obce</w:t>
      </w:r>
      <w:r w:rsidR="00281B13" w:rsidRPr="00FF1801">
        <w:rPr>
          <w:rFonts w:ascii="Times New Roman" w:hAnsi="Times New Roman" w:cs="Times New Roman"/>
        </w:rPr>
        <w:t>.</w:t>
      </w:r>
    </w:p>
    <w:p w14:paraId="736EF49F" w14:textId="77777777" w:rsidR="00FF6BB0" w:rsidRDefault="00FF6BB0" w:rsidP="00FF6BB0">
      <w:pPr>
        <w:spacing w:after="0" w:line="259" w:lineRule="auto"/>
        <w:ind w:left="360"/>
        <w:jc w:val="both"/>
        <w:rPr>
          <w:rFonts w:ascii="Times New Roman" w:hAnsi="Times New Roman" w:cs="Times New Roman"/>
        </w:rPr>
      </w:pPr>
    </w:p>
    <w:p w14:paraId="02AB6BC1" w14:textId="77777777" w:rsidR="00F81A88" w:rsidRPr="00FF6BB0" w:rsidRDefault="00FF6BB0" w:rsidP="00E266B5">
      <w:pPr>
        <w:numPr>
          <w:ilvl w:val="0"/>
          <w:numId w:val="5"/>
        </w:numPr>
        <w:spacing w:after="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Poskytnutá dotace t</w:t>
      </w:r>
      <w:r w:rsidR="00F81A88" w:rsidRPr="00FF6BB0">
        <w:rPr>
          <w:rFonts w:ascii="Times New Roman" w:hAnsi="Times New Roman" w:cs="Times New Roman"/>
        </w:rPr>
        <w:t>voří součást vyrovnávací platby vyplácené na základě Pověření kraje</w:t>
      </w:r>
      <w:r>
        <w:rPr>
          <w:rFonts w:ascii="Times New Roman" w:hAnsi="Times New Roman" w:cs="Times New Roman"/>
        </w:rPr>
        <w:t xml:space="preserve"> / MPSV</w:t>
      </w:r>
      <w:r w:rsidR="00F81A88" w:rsidRPr="00FF6BB0">
        <w:rPr>
          <w:rFonts w:ascii="Times New Roman" w:hAnsi="Times New Roman" w:cs="Times New Roman"/>
        </w:rPr>
        <w:t xml:space="preserve"> k výkonu služby</w:t>
      </w:r>
      <w:r w:rsidR="00200A1E" w:rsidRPr="00FF6BB0">
        <w:rPr>
          <w:rFonts w:ascii="Times New Roman" w:hAnsi="Times New Roman" w:cs="Times New Roman"/>
        </w:rPr>
        <w:t xml:space="preserve"> obecného hospodářského zájmu</w:t>
      </w:r>
      <w:r w:rsidR="00F81A88" w:rsidRPr="00FF6BB0">
        <w:rPr>
          <w:rFonts w:ascii="Times New Roman" w:hAnsi="Times New Roman" w:cs="Times New Roman"/>
        </w:rPr>
        <w:t>.</w:t>
      </w:r>
    </w:p>
    <w:p w14:paraId="0551857D" w14:textId="77777777" w:rsidR="00F81A88" w:rsidRPr="00EE0E90" w:rsidRDefault="00F81A88" w:rsidP="008E6B41">
      <w:pPr>
        <w:spacing w:after="0" w:line="259" w:lineRule="auto"/>
        <w:ind w:left="720"/>
        <w:rPr>
          <w:rFonts w:ascii="Times New Roman" w:hAnsi="Times New Roman" w:cs="Times New Roman"/>
        </w:rPr>
      </w:pPr>
    </w:p>
    <w:p w14:paraId="237AACA2" w14:textId="77777777" w:rsidR="00F81A88" w:rsidRPr="00EE0E90" w:rsidRDefault="00F81A88" w:rsidP="00200A1E">
      <w:pPr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Poskytnutí této dotace se řídí zákonem č. 250/2000 Sb., o rozpočtových pravidlech územních rozpočtů, v platném znění, a zákonem č. 128/2000 Sb., o obcích, v platném znění.</w:t>
      </w:r>
    </w:p>
    <w:p w14:paraId="343D915E" w14:textId="77777777" w:rsidR="00F81A88" w:rsidRPr="00EE0E90" w:rsidRDefault="00F81A88" w:rsidP="008E6B41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38FE9B87" w14:textId="77777777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Čl. II</w:t>
      </w:r>
    </w:p>
    <w:p w14:paraId="1AA15A1B" w14:textId="77777777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Účel dotace a její výše</w:t>
      </w:r>
    </w:p>
    <w:p w14:paraId="3B0A87B0" w14:textId="77777777" w:rsidR="00F81A88" w:rsidRPr="00EE0E90" w:rsidRDefault="00F81A88" w:rsidP="008E6B41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1E044886" w14:textId="317A5B9A" w:rsidR="00F81A88" w:rsidRPr="00EE0E90" w:rsidRDefault="00F81A88" w:rsidP="008E6B41">
      <w:pPr>
        <w:numPr>
          <w:ilvl w:val="0"/>
          <w:numId w:val="4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 xml:space="preserve">Poskytovatel poskytuje příjemci dotaci výhradně </w:t>
      </w:r>
      <w:r w:rsidR="000D7F7C" w:rsidRPr="00EE0E90">
        <w:rPr>
          <w:rFonts w:ascii="Times New Roman" w:hAnsi="Times New Roman" w:cs="Times New Roman"/>
        </w:rPr>
        <w:t xml:space="preserve">za účelem zajištění sociální služby </w:t>
      </w:r>
      <w:r w:rsidR="000D7F7C" w:rsidRPr="003060B6">
        <w:rPr>
          <w:rFonts w:ascii="Times New Roman" w:hAnsi="Times New Roman" w:cs="Times New Roman"/>
          <w:i/>
          <w:highlight w:val="cyan"/>
        </w:rPr>
        <w:t>název a §</w:t>
      </w:r>
      <w:r w:rsidR="003060B6">
        <w:rPr>
          <w:rFonts w:ascii="Times New Roman" w:hAnsi="Times New Roman" w:cs="Times New Roman"/>
          <w:i/>
          <w:highlight w:val="cyan"/>
        </w:rPr>
        <w:t xml:space="preserve"> </w:t>
      </w:r>
      <w:r w:rsidR="003060B6" w:rsidRPr="003060B6">
        <w:rPr>
          <w:rFonts w:ascii="Times New Roman" w:hAnsi="Times New Roman" w:cs="Times New Roman"/>
          <w:i/>
          <w:highlight w:val="cyan"/>
        </w:rPr>
        <w:t>(budou doplněny ze žádosti)</w:t>
      </w:r>
      <w:r w:rsidR="003060B6" w:rsidRPr="003060B6">
        <w:rPr>
          <w:rFonts w:ascii="Times New Roman" w:hAnsi="Times New Roman" w:cs="Times New Roman"/>
          <w:highlight w:val="cyan"/>
        </w:rPr>
        <w:t>,</w:t>
      </w:r>
      <w:r w:rsidR="000D7F7C" w:rsidRPr="00EE0E90">
        <w:rPr>
          <w:rFonts w:ascii="Times New Roman" w:hAnsi="Times New Roman" w:cs="Times New Roman"/>
          <w:i/>
        </w:rPr>
        <w:t xml:space="preserve"> </w:t>
      </w:r>
      <w:r w:rsidR="003060B6" w:rsidRPr="003060B6">
        <w:rPr>
          <w:rFonts w:ascii="Times New Roman" w:hAnsi="Times New Roman" w:cs="Times New Roman"/>
        </w:rPr>
        <w:t>dle</w:t>
      </w:r>
      <w:r w:rsidR="003060B6">
        <w:rPr>
          <w:rFonts w:ascii="Times New Roman" w:hAnsi="Times New Roman" w:cs="Times New Roman"/>
          <w:i/>
        </w:rPr>
        <w:t xml:space="preserve"> </w:t>
      </w:r>
      <w:r w:rsidR="000D7F7C" w:rsidRPr="00EE0E90">
        <w:rPr>
          <w:rFonts w:ascii="Times New Roman" w:hAnsi="Times New Roman" w:cs="Times New Roman"/>
        </w:rPr>
        <w:t>zákona č. 108/2006 Sb., o sociálních službách, v platném znění</w:t>
      </w:r>
      <w:r w:rsidR="000D7F7C" w:rsidRPr="00EE0E90">
        <w:rPr>
          <w:rFonts w:ascii="Times New Roman" w:hAnsi="Times New Roman" w:cs="Times New Roman"/>
          <w:i/>
        </w:rPr>
        <w:t xml:space="preserve">, </w:t>
      </w:r>
      <w:r w:rsidRPr="00EE0E90">
        <w:rPr>
          <w:rFonts w:ascii="Times New Roman" w:hAnsi="Times New Roman" w:cs="Times New Roman"/>
        </w:rPr>
        <w:t>který je definovaný v Žádosti o poskytnutí dotace z rozpočtu města Jilemnice  na rok 20</w:t>
      </w:r>
      <w:r w:rsidR="00FF6BB0">
        <w:rPr>
          <w:rFonts w:ascii="Times New Roman" w:hAnsi="Times New Roman" w:cs="Times New Roman"/>
        </w:rPr>
        <w:t>2</w:t>
      </w:r>
      <w:r w:rsidR="00004C1C">
        <w:rPr>
          <w:rFonts w:ascii="Times New Roman" w:hAnsi="Times New Roman" w:cs="Times New Roman"/>
        </w:rPr>
        <w:t>5</w:t>
      </w:r>
      <w:r w:rsidRPr="00EE0E90">
        <w:rPr>
          <w:rFonts w:ascii="Times New Roman" w:hAnsi="Times New Roman" w:cs="Times New Roman"/>
        </w:rPr>
        <w:t>:</w:t>
      </w:r>
    </w:p>
    <w:p w14:paraId="255F1180" w14:textId="77777777" w:rsidR="00F81A88" w:rsidRDefault="00F81A88" w:rsidP="008E6B41">
      <w:pPr>
        <w:spacing w:after="0" w:line="259" w:lineRule="auto"/>
        <w:ind w:left="708"/>
        <w:jc w:val="both"/>
        <w:rPr>
          <w:rFonts w:ascii="Times New Roman" w:hAnsi="Times New Roman" w:cs="Times New Roman"/>
          <w:i/>
          <w:iCs/>
        </w:rPr>
      </w:pPr>
      <w:r w:rsidRPr="003060B6">
        <w:rPr>
          <w:rFonts w:ascii="Times New Roman" w:hAnsi="Times New Roman" w:cs="Times New Roman"/>
          <w:i/>
          <w:iCs/>
          <w:highlight w:val="cyan"/>
        </w:rPr>
        <w:t>Zde bude uvedena doslovná citace ze žádosti</w:t>
      </w:r>
      <w:r w:rsidR="00A40223">
        <w:rPr>
          <w:rFonts w:ascii="Times New Roman" w:hAnsi="Times New Roman" w:cs="Times New Roman"/>
          <w:i/>
          <w:iCs/>
          <w:highlight w:val="cyan"/>
        </w:rPr>
        <w:t xml:space="preserve"> a identifikátor služby</w:t>
      </w:r>
      <w:r w:rsidRPr="003060B6">
        <w:rPr>
          <w:rFonts w:ascii="Times New Roman" w:hAnsi="Times New Roman" w:cs="Times New Roman"/>
          <w:i/>
          <w:iCs/>
          <w:highlight w:val="cyan"/>
        </w:rPr>
        <w:t>.</w:t>
      </w:r>
    </w:p>
    <w:p w14:paraId="4B2F26A7" w14:textId="77777777" w:rsidR="00A40223" w:rsidRPr="00EE0E90" w:rsidRDefault="00A40223" w:rsidP="008E6B41">
      <w:pPr>
        <w:spacing w:after="0" w:line="259" w:lineRule="auto"/>
        <w:ind w:left="708"/>
        <w:jc w:val="both"/>
        <w:rPr>
          <w:rFonts w:ascii="Times New Roman" w:hAnsi="Times New Roman" w:cs="Times New Roman"/>
          <w:i/>
          <w:iCs/>
        </w:rPr>
      </w:pPr>
    </w:p>
    <w:p w14:paraId="6AEAB59F" w14:textId="77777777" w:rsidR="00F81A88" w:rsidRPr="00EE0E90" w:rsidRDefault="00F81A88" w:rsidP="008E6B41">
      <w:pPr>
        <w:spacing w:after="0" w:line="259" w:lineRule="auto"/>
        <w:ind w:left="360"/>
        <w:jc w:val="both"/>
        <w:rPr>
          <w:rFonts w:ascii="Times New Roman" w:hAnsi="Times New Roman" w:cs="Times New Roman"/>
        </w:rPr>
      </w:pPr>
    </w:p>
    <w:p w14:paraId="4946969D" w14:textId="264D3E0F" w:rsidR="00F81A88" w:rsidRPr="00C53187" w:rsidRDefault="00F81A88" w:rsidP="008E6B41">
      <w:pPr>
        <w:numPr>
          <w:ilvl w:val="0"/>
          <w:numId w:val="4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C53187">
        <w:rPr>
          <w:rFonts w:ascii="Times New Roman" w:hAnsi="Times New Roman" w:cs="Times New Roman"/>
        </w:rPr>
        <w:lastRenderedPageBreak/>
        <w:t xml:space="preserve">Dotace je poskytována v maximální výši </w:t>
      </w:r>
      <w:proofErr w:type="spellStart"/>
      <w:r w:rsidRPr="00C53187">
        <w:rPr>
          <w:rFonts w:ascii="Times New Roman" w:hAnsi="Times New Roman" w:cs="Times New Roman"/>
          <w:b/>
          <w:bCs/>
          <w:highlight w:val="cyan"/>
        </w:rPr>
        <w:t>xxx</w:t>
      </w:r>
      <w:proofErr w:type="spellEnd"/>
      <w:r w:rsidRPr="00C53187">
        <w:rPr>
          <w:rFonts w:ascii="Times New Roman" w:hAnsi="Times New Roman" w:cs="Times New Roman"/>
          <w:b/>
          <w:bCs/>
          <w:highlight w:val="cyan"/>
        </w:rPr>
        <w:t>,- Kč</w:t>
      </w:r>
      <w:r w:rsidRPr="00C53187">
        <w:rPr>
          <w:rFonts w:ascii="Times New Roman" w:hAnsi="Times New Roman" w:cs="Times New Roman"/>
          <w:highlight w:val="cyan"/>
        </w:rPr>
        <w:t xml:space="preserve"> (slovy: </w:t>
      </w:r>
      <w:proofErr w:type="spellStart"/>
      <w:r w:rsidRPr="00C53187">
        <w:rPr>
          <w:rFonts w:ascii="Times New Roman" w:hAnsi="Times New Roman" w:cs="Times New Roman"/>
          <w:highlight w:val="cyan"/>
        </w:rPr>
        <w:t>xxx</w:t>
      </w:r>
      <w:proofErr w:type="spellEnd"/>
      <w:r w:rsidRPr="00C53187">
        <w:rPr>
          <w:rFonts w:ascii="Times New Roman" w:hAnsi="Times New Roman" w:cs="Times New Roman"/>
        </w:rPr>
        <w:t>). Celková výše dotace představuje max.</w:t>
      </w:r>
      <w:r w:rsidR="00200A1E" w:rsidRPr="00EE0E90">
        <w:rPr>
          <w:rFonts w:ascii="Times New Roman" w:hAnsi="Times New Roman" w:cs="Times New Roman"/>
        </w:rPr>
        <w:t xml:space="preserve"> </w:t>
      </w:r>
      <w:r w:rsidR="00144D03">
        <w:rPr>
          <w:rFonts w:ascii="Times New Roman" w:hAnsi="Times New Roman" w:cs="Times New Roman"/>
          <w:highlight w:val="cyan"/>
        </w:rPr>
        <w:t>10</w:t>
      </w:r>
      <w:r w:rsidRPr="000D18B7">
        <w:rPr>
          <w:rFonts w:ascii="Times New Roman" w:hAnsi="Times New Roman" w:cs="Times New Roman"/>
          <w:highlight w:val="cyan"/>
        </w:rPr>
        <w:t>% nákladů</w:t>
      </w:r>
      <w:r w:rsidR="000D18B7">
        <w:rPr>
          <w:rFonts w:ascii="Times New Roman" w:hAnsi="Times New Roman" w:cs="Times New Roman"/>
        </w:rPr>
        <w:t xml:space="preserve"> </w:t>
      </w:r>
      <w:r w:rsidRPr="000D18B7">
        <w:rPr>
          <w:rFonts w:ascii="Times New Roman" w:hAnsi="Times New Roman" w:cs="Times New Roman"/>
        </w:rPr>
        <w:t xml:space="preserve"> na</w:t>
      </w:r>
      <w:r w:rsidR="00B24E88" w:rsidRPr="000D18B7">
        <w:rPr>
          <w:rFonts w:ascii="Times New Roman" w:hAnsi="Times New Roman" w:cs="Times New Roman"/>
        </w:rPr>
        <w:t xml:space="preserve"> zajištění</w:t>
      </w:r>
      <w:r w:rsidRPr="000D18B7">
        <w:rPr>
          <w:rFonts w:ascii="Times New Roman" w:hAnsi="Times New Roman" w:cs="Times New Roman"/>
        </w:rPr>
        <w:t xml:space="preserve"> </w:t>
      </w:r>
      <w:r w:rsidR="00B24E88" w:rsidRPr="000D18B7">
        <w:rPr>
          <w:rFonts w:ascii="Times New Roman" w:hAnsi="Times New Roman" w:cs="Times New Roman"/>
        </w:rPr>
        <w:t>sociální</w:t>
      </w:r>
      <w:r w:rsidR="00B24E88" w:rsidRPr="00EE0E90">
        <w:rPr>
          <w:rFonts w:ascii="Times New Roman" w:hAnsi="Times New Roman" w:cs="Times New Roman"/>
        </w:rPr>
        <w:t xml:space="preserve"> služby pro občany </w:t>
      </w:r>
      <w:r w:rsidR="00A40223">
        <w:rPr>
          <w:rFonts w:ascii="Times New Roman" w:hAnsi="Times New Roman" w:cs="Times New Roman"/>
        </w:rPr>
        <w:t xml:space="preserve">zapojených obcí </w:t>
      </w:r>
      <w:r w:rsidR="00B24E88" w:rsidRPr="00EE0E90">
        <w:rPr>
          <w:rFonts w:ascii="Times New Roman" w:hAnsi="Times New Roman" w:cs="Times New Roman"/>
        </w:rPr>
        <w:t xml:space="preserve">dle specifikace uvedené v bodě 1 a </w:t>
      </w:r>
      <w:r w:rsidR="00B24E88" w:rsidRPr="00C53187">
        <w:rPr>
          <w:rFonts w:ascii="Times New Roman" w:hAnsi="Times New Roman" w:cs="Times New Roman"/>
        </w:rPr>
        <w:t xml:space="preserve">v rozsahu dle čl. IV bod 1. </w:t>
      </w:r>
      <w:r w:rsidR="00200A1E" w:rsidRPr="00C53187">
        <w:rPr>
          <w:rFonts w:ascii="Times New Roman" w:hAnsi="Times New Roman" w:cs="Times New Roman"/>
        </w:rPr>
        <w:t xml:space="preserve"> </w:t>
      </w:r>
    </w:p>
    <w:p w14:paraId="340CD6A2" w14:textId="77777777" w:rsidR="00F81A88" w:rsidRPr="00EE0E90" w:rsidRDefault="00F81A88" w:rsidP="008E6B41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6B92D745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  <w:b/>
          <w:bCs/>
        </w:rPr>
      </w:pPr>
    </w:p>
    <w:p w14:paraId="7B596AC6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  <w:b/>
          <w:bCs/>
        </w:rPr>
      </w:pPr>
    </w:p>
    <w:p w14:paraId="30621FBF" w14:textId="77777777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Čl. III</w:t>
      </w:r>
    </w:p>
    <w:p w14:paraId="3F68B8EE" w14:textId="77777777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Doba naplnění účelu dotace</w:t>
      </w:r>
    </w:p>
    <w:p w14:paraId="2F8B546F" w14:textId="77777777" w:rsidR="00F81A88" w:rsidRPr="00EE0E90" w:rsidRDefault="00F81A88" w:rsidP="008E6B41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0F32F53A" w14:textId="16F89CE8" w:rsidR="00F81A88" w:rsidRPr="00EE0E90" w:rsidRDefault="00F81A88" w:rsidP="008E6B41">
      <w:pPr>
        <w:numPr>
          <w:ilvl w:val="0"/>
          <w:numId w:val="1"/>
        </w:num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 xml:space="preserve">Dotace se poskytuje na období od </w:t>
      </w:r>
      <w:proofErr w:type="spellStart"/>
      <w:r w:rsidRPr="003060B6">
        <w:rPr>
          <w:rFonts w:ascii="Times New Roman" w:hAnsi="Times New Roman" w:cs="Times New Roman"/>
          <w:b/>
          <w:bCs/>
          <w:highlight w:val="cyan"/>
        </w:rPr>
        <w:t>xxx</w:t>
      </w:r>
      <w:proofErr w:type="spellEnd"/>
      <w:r w:rsidRPr="00EE0E90">
        <w:rPr>
          <w:rFonts w:ascii="Times New Roman" w:hAnsi="Times New Roman" w:cs="Times New Roman"/>
          <w:b/>
          <w:bCs/>
        </w:rPr>
        <w:t xml:space="preserve"> 20</w:t>
      </w:r>
      <w:r w:rsidR="0094274F">
        <w:rPr>
          <w:rFonts w:ascii="Times New Roman" w:hAnsi="Times New Roman" w:cs="Times New Roman"/>
          <w:b/>
          <w:bCs/>
        </w:rPr>
        <w:t>2</w:t>
      </w:r>
      <w:r w:rsidR="005D1A7E">
        <w:rPr>
          <w:rFonts w:ascii="Times New Roman" w:hAnsi="Times New Roman" w:cs="Times New Roman"/>
          <w:b/>
          <w:bCs/>
        </w:rPr>
        <w:t>6</w:t>
      </w:r>
      <w:r w:rsidRPr="00EE0E90">
        <w:rPr>
          <w:rFonts w:ascii="Times New Roman" w:hAnsi="Times New Roman" w:cs="Times New Roman"/>
        </w:rPr>
        <w:t xml:space="preserve"> do </w:t>
      </w:r>
      <w:proofErr w:type="spellStart"/>
      <w:r w:rsidRPr="003060B6">
        <w:rPr>
          <w:rFonts w:ascii="Times New Roman" w:hAnsi="Times New Roman" w:cs="Times New Roman"/>
          <w:b/>
          <w:bCs/>
          <w:highlight w:val="cyan"/>
        </w:rPr>
        <w:t>xxx</w:t>
      </w:r>
      <w:proofErr w:type="spellEnd"/>
      <w:r w:rsidRPr="00EE0E90">
        <w:rPr>
          <w:rFonts w:ascii="Times New Roman" w:hAnsi="Times New Roman" w:cs="Times New Roman"/>
          <w:b/>
          <w:bCs/>
        </w:rPr>
        <w:t xml:space="preserve"> 20</w:t>
      </w:r>
      <w:r w:rsidR="0094274F">
        <w:rPr>
          <w:rFonts w:ascii="Times New Roman" w:hAnsi="Times New Roman" w:cs="Times New Roman"/>
          <w:b/>
          <w:bCs/>
        </w:rPr>
        <w:t>2</w:t>
      </w:r>
      <w:r w:rsidR="005D1A7E">
        <w:rPr>
          <w:rFonts w:ascii="Times New Roman" w:hAnsi="Times New Roman" w:cs="Times New Roman"/>
          <w:b/>
          <w:bCs/>
        </w:rPr>
        <w:t>6</w:t>
      </w:r>
      <w:r w:rsidRPr="00EE0E90">
        <w:rPr>
          <w:rFonts w:ascii="Times New Roman" w:hAnsi="Times New Roman" w:cs="Times New Roman"/>
        </w:rPr>
        <w:t xml:space="preserve">. Dotace musí být využita v rámci </w:t>
      </w:r>
      <w:r w:rsidR="00200A1E" w:rsidRPr="00EE0E90">
        <w:rPr>
          <w:rFonts w:ascii="Times New Roman" w:hAnsi="Times New Roman" w:cs="Times New Roman"/>
        </w:rPr>
        <w:t>uvedeného období</w:t>
      </w:r>
      <w:r w:rsidRPr="00EE0E90">
        <w:rPr>
          <w:rFonts w:ascii="Times New Roman" w:hAnsi="Times New Roman" w:cs="Times New Roman"/>
        </w:rPr>
        <w:t xml:space="preserve"> pouze na účel uvedený v čl. II této smlouvy.</w:t>
      </w:r>
    </w:p>
    <w:p w14:paraId="30F66FD0" w14:textId="77777777" w:rsidR="00F81A88" w:rsidRPr="00EE0E90" w:rsidRDefault="00F81A88" w:rsidP="008E6B41">
      <w:pPr>
        <w:spacing w:after="0" w:line="259" w:lineRule="auto"/>
        <w:ind w:left="360"/>
        <w:jc w:val="both"/>
        <w:rPr>
          <w:rFonts w:ascii="Times New Roman" w:hAnsi="Times New Roman" w:cs="Times New Roman"/>
        </w:rPr>
      </w:pPr>
    </w:p>
    <w:p w14:paraId="792C4BCF" w14:textId="77777777" w:rsidR="00F81A88" w:rsidRPr="00EE0E90" w:rsidRDefault="00F81A88" w:rsidP="008E6B41">
      <w:pPr>
        <w:numPr>
          <w:ilvl w:val="0"/>
          <w:numId w:val="1"/>
        </w:num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Dotace bude převedena na bankovní účet příjemce do 30 dnů ode dne nabytí účinnosti této smlouvy.</w:t>
      </w:r>
    </w:p>
    <w:p w14:paraId="33654ED1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  <w:b/>
          <w:bCs/>
        </w:rPr>
      </w:pPr>
    </w:p>
    <w:p w14:paraId="508D8343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  <w:b/>
          <w:bCs/>
        </w:rPr>
      </w:pPr>
    </w:p>
    <w:p w14:paraId="5FF18B49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  <w:b/>
          <w:bCs/>
        </w:rPr>
      </w:pPr>
    </w:p>
    <w:p w14:paraId="50796994" w14:textId="77777777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Čl. IV</w:t>
      </w:r>
    </w:p>
    <w:p w14:paraId="5CD4287B" w14:textId="77777777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Základní povinnosti příjemce</w:t>
      </w:r>
    </w:p>
    <w:p w14:paraId="5221EF18" w14:textId="77777777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7ADE4195" w14:textId="77777777" w:rsidR="00F81A88" w:rsidRPr="00EE0E90" w:rsidRDefault="00F81A88" w:rsidP="008E6B41">
      <w:pPr>
        <w:numPr>
          <w:ilvl w:val="0"/>
          <w:numId w:val="3"/>
        </w:num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 xml:space="preserve">Příjemce je povinen zajistit sociální službu </w:t>
      </w:r>
      <w:r w:rsidR="003060B6">
        <w:rPr>
          <w:rFonts w:ascii="Times New Roman" w:hAnsi="Times New Roman" w:cs="Times New Roman"/>
          <w:i/>
          <w:iCs/>
          <w:highlight w:val="cyan"/>
        </w:rPr>
        <w:t>bude doplněno</w:t>
      </w:r>
      <w:r w:rsidRPr="003060B6">
        <w:rPr>
          <w:rFonts w:ascii="Times New Roman" w:hAnsi="Times New Roman" w:cs="Times New Roman"/>
          <w:i/>
          <w:iCs/>
          <w:highlight w:val="cyan"/>
        </w:rPr>
        <w:t xml:space="preserve"> dle žádosti</w:t>
      </w:r>
      <w:r w:rsidRPr="00EE0E90">
        <w:rPr>
          <w:rFonts w:ascii="Times New Roman" w:hAnsi="Times New Roman" w:cs="Times New Roman"/>
        </w:rPr>
        <w:t xml:space="preserve"> pro klienty </w:t>
      </w:r>
      <w:r w:rsidR="00A40223">
        <w:rPr>
          <w:rFonts w:ascii="Times New Roman" w:hAnsi="Times New Roman" w:cs="Times New Roman"/>
        </w:rPr>
        <w:t>zapojených obcí</w:t>
      </w:r>
      <w:r w:rsidRPr="00EE0E90">
        <w:rPr>
          <w:rFonts w:ascii="Times New Roman" w:hAnsi="Times New Roman" w:cs="Times New Roman"/>
        </w:rPr>
        <w:t xml:space="preserve"> v rozsahu </w:t>
      </w:r>
      <w:r w:rsidR="003060B6">
        <w:rPr>
          <w:rFonts w:ascii="Times New Roman" w:hAnsi="Times New Roman" w:cs="Times New Roman"/>
          <w:i/>
          <w:iCs/>
          <w:highlight w:val="cyan"/>
        </w:rPr>
        <w:t xml:space="preserve">bude doplněno </w:t>
      </w:r>
      <w:r w:rsidRPr="003060B6">
        <w:rPr>
          <w:rFonts w:ascii="Times New Roman" w:hAnsi="Times New Roman" w:cs="Times New Roman"/>
          <w:i/>
          <w:iCs/>
          <w:highlight w:val="cyan"/>
        </w:rPr>
        <w:t>dle žádosti</w:t>
      </w:r>
      <w:r w:rsidRPr="00EE0E90">
        <w:rPr>
          <w:rFonts w:ascii="Times New Roman" w:hAnsi="Times New Roman" w:cs="Times New Roman"/>
        </w:rPr>
        <w:t>.</w:t>
      </w:r>
    </w:p>
    <w:p w14:paraId="3B86F77A" w14:textId="77777777" w:rsidR="00F81A88" w:rsidRPr="00EE0E90" w:rsidRDefault="00F81A88" w:rsidP="008E6B41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43D0D105" w14:textId="02142843" w:rsidR="00F81A88" w:rsidRPr="00EE0E90" w:rsidRDefault="00F81A88" w:rsidP="00D20924">
      <w:pPr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A40223">
        <w:rPr>
          <w:rFonts w:ascii="Times New Roman" w:hAnsi="Times New Roman" w:cs="Times New Roman"/>
        </w:rPr>
        <w:t xml:space="preserve">Příjemce je povinen </w:t>
      </w:r>
      <w:proofErr w:type="gramStart"/>
      <w:r w:rsidRPr="00A40223">
        <w:rPr>
          <w:rFonts w:ascii="Times New Roman" w:hAnsi="Times New Roman" w:cs="Times New Roman"/>
        </w:rPr>
        <w:t>předložit</w:t>
      </w:r>
      <w:r w:rsidR="0075663B" w:rsidRPr="00A40223">
        <w:rPr>
          <w:rFonts w:ascii="Times New Roman" w:hAnsi="Times New Roman" w:cs="Times New Roman"/>
        </w:rPr>
        <w:t xml:space="preserve">  poskytovateli</w:t>
      </w:r>
      <w:proofErr w:type="gramEnd"/>
      <w:r w:rsidR="0075663B" w:rsidRPr="00A40223">
        <w:rPr>
          <w:rFonts w:ascii="Times New Roman" w:hAnsi="Times New Roman" w:cs="Times New Roman"/>
        </w:rPr>
        <w:t xml:space="preserve"> závěrečné vyúčtování dotace, jehož nedílnou součástí je př</w:t>
      </w:r>
      <w:r w:rsidR="00A40223" w:rsidRPr="00A40223">
        <w:rPr>
          <w:rFonts w:ascii="Times New Roman" w:hAnsi="Times New Roman" w:cs="Times New Roman"/>
        </w:rPr>
        <w:t>ehled využití služby obyvateli zapojených</w:t>
      </w:r>
      <w:r w:rsidR="0075663B" w:rsidRPr="00A40223">
        <w:rPr>
          <w:rFonts w:ascii="Times New Roman" w:hAnsi="Times New Roman" w:cs="Times New Roman"/>
        </w:rPr>
        <w:t xml:space="preserve"> obcí, a to nejpozději </w:t>
      </w:r>
      <w:r w:rsidRPr="00A40223">
        <w:rPr>
          <w:rFonts w:ascii="Times New Roman" w:hAnsi="Times New Roman" w:cs="Times New Roman"/>
        </w:rPr>
        <w:t xml:space="preserve">do </w:t>
      </w:r>
      <w:r w:rsidRPr="00A40223">
        <w:rPr>
          <w:rFonts w:ascii="Times New Roman" w:hAnsi="Times New Roman" w:cs="Times New Roman"/>
          <w:b/>
          <w:bCs/>
        </w:rPr>
        <w:t>1</w:t>
      </w:r>
      <w:r w:rsidR="00C20A10">
        <w:rPr>
          <w:rFonts w:ascii="Times New Roman" w:hAnsi="Times New Roman" w:cs="Times New Roman"/>
          <w:b/>
          <w:bCs/>
        </w:rPr>
        <w:t>0</w:t>
      </w:r>
      <w:r w:rsidRPr="00A40223">
        <w:rPr>
          <w:rFonts w:ascii="Times New Roman" w:hAnsi="Times New Roman" w:cs="Times New Roman"/>
          <w:b/>
          <w:bCs/>
        </w:rPr>
        <w:t>. února 20</w:t>
      </w:r>
      <w:r w:rsidR="00E508A6" w:rsidRPr="00A40223">
        <w:rPr>
          <w:rFonts w:ascii="Times New Roman" w:hAnsi="Times New Roman" w:cs="Times New Roman"/>
          <w:b/>
          <w:bCs/>
        </w:rPr>
        <w:t>2</w:t>
      </w:r>
      <w:r w:rsidR="005D1A7E">
        <w:rPr>
          <w:rFonts w:ascii="Times New Roman" w:hAnsi="Times New Roman" w:cs="Times New Roman"/>
          <w:b/>
          <w:bCs/>
        </w:rPr>
        <w:t>7</w:t>
      </w:r>
      <w:r w:rsidRPr="00A40223">
        <w:rPr>
          <w:rFonts w:ascii="Times New Roman" w:hAnsi="Times New Roman" w:cs="Times New Roman"/>
          <w:b/>
          <w:bCs/>
        </w:rPr>
        <w:t xml:space="preserve">. </w:t>
      </w:r>
      <w:r w:rsidR="005205A9" w:rsidRPr="00A40223">
        <w:rPr>
          <w:rFonts w:ascii="Times New Roman" w:hAnsi="Times New Roman" w:cs="Times New Roman"/>
        </w:rPr>
        <w:t>F</w:t>
      </w:r>
      <w:r w:rsidR="00E508A6" w:rsidRPr="00A40223">
        <w:rPr>
          <w:rFonts w:ascii="Times New Roman" w:hAnsi="Times New Roman" w:cs="Times New Roman"/>
        </w:rPr>
        <w:t>ormulář pro vyúčtování dotace</w:t>
      </w:r>
      <w:r w:rsidR="0075663B" w:rsidRPr="00A40223">
        <w:rPr>
          <w:rFonts w:ascii="Times New Roman" w:hAnsi="Times New Roman" w:cs="Times New Roman"/>
        </w:rPr>
        <w:t>, včetně požadované přílohy,</w:t>
      </w:r>
      <w:r w:rsidR="00E508A6" w:rsidRPr="00A40223">
        <w:rPr>
          <w:rFonts w:ascii="Times New Roman" w:hAnsi="Times New Roman" w:cs="Times New Roman"/>
        </w:rPr>
        <w:t xml:space="preserve"> je zveřejněn</w:t>
      </w:r>
      <w:r w:rsidR="0059447F" w:rsidRPr="00A40223">
        <w:rPr>
          <w:rFonts w:ascii="Times New Roman" w:hAnsi="Times New Roman" w:cs="Times New Roman"/>
        </w:rPr>
        <w:t xml:space="preserve"> na webových stránkách města Jilemnice </w:t>
      </w:r>
      <w:hyperlink r:id="rId7" w:history="1">
        <w:r w:rsidR="00D20924" w:rsidRPr="002814BD">
          <w:rPr>
            <w:rStyle w:val="Hypertextovodkaz"/>
          </w:rPr>
          <w:t>https://www.mestojilemnice.cz/urad/odbory-uradu/odbor-socialnich-veci/socialni-sluzby/</w:t>
        </w:r>
      </w:hyperlink>
      <w:r w:rsidR="00D20924">
        <w:t xml:space="preserve">. </w:t>
      </w:r>
      <w:r w:rsidR="0059447F" w:rsidRPr="00EE0E90">
        <w:rPr>
          <w:rFonts w:ascii="Times New Roman" w:hAnsi="Times New Roman" w:cs="Times New Roman"/>
        </w:rPr>
        <w:t xml:space="preserve"> </w:t>
      </w:r>
    </w:p>
    <w:p w14:paraId="3CEF9485" w14:textId="77777777" w:rsidR="00F81A88" w:rsidRPr="00EE0E90" w:rsidRDefault="00F81A88" w:rsidP="00E508A6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4E2174C7" w14:textId="77777777" w:rsidR="00F81A88" w:rsidRPr="00EE0E90" w:rsidRDefault="00F81A88" w:rsidP="005205A9">
      <w:pPr>
        <w:numPr>
          <w:ilvl w:val="0"/>
          <w:numId w:val="3"/>
        </w:num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Příjemce je povinen využívat dotaci co nejhospodárněji a vést řádnou a oddělenou evidenci jejího čerpání.</w:t>
      </w:r>
    </w:p>
    <w:p w14:paraId="7489D48D" w14:textId="77777777" w:rsidR="00F81A88" w:rsidRPr="00EE0E90" w:rsidRDefault="00F81A88" w:rsidP="00E508A6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66AC1264" w14:textId="77777777" w:rsidR="00F81A88" w:rsidRPr="00EE0E90" w:rsidRDefault="00F81A88" w:rsidP="005205A9">
      <w:pPr>
        <w:numPr>
          <w:ilvl w:val="0"/>
          <w:numId w:val="3"/>
        </w:num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Příjemce je povinen oznámit neprodleně poskytovateli změnu všech identifikačních údajů v této smlouvě.</w:t>
      </w:r>
    </w:p>
    <w:p w14:paraId="724A7931" w14:textId="77777777" w:rsidR="00F81A88" w:rsidRPr="00EE0E90" w:rsidRDefault="00F81A88" w:rsidP="00E508A6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2E183819" w14:textId="55FF9AA6" w:rsidR="00F81A88" w:rsidRDefault="00F81A88" w:rsidP="00E508A6">
      <w:pPr>
        <w:numPr>
          <w:ilvl w:val="0"/>
          <w:numId w:val="3"/>
        </w:numPr>
        <w:spacing w:after="160" w:line="259" w:lineRule="auto"/>
        <w:ind w:left="709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Příjemce je povinen případnou nevyčerpanou část dotace</w:t>
      </w:r>
      <w:r w:rsidR="00C937EC">
        <w:rPr>
          <w:rFonts w:ascii="Times New Roman" w:hAnsi="Times New Roman" w:cs="Times New Roman"/>
        </w:rPr>
        <w:t xml:space="preserve">, </w:t>
      </w:r>
      <w:r w:rsidR="00C937EC" w:rsidRPr="00087893">
        <w:rPr>
          <w:rFonts w:ascii="Times New Roman" w:hAnsi="Times New Roman" w:cs="Times New Roman"/>
        </w:rPr>
        <w:t>anebo vyměřenou vratku dle čl. V bod 6</w:t>
      </w:r>
      <w:r w:rsidRPr="00EE0E90">
        <w:rPr>
          <w:rFonts w:ascii="Times New Roman" w:hAnsi="Times New Roman" w:cs="Times New Roman"/>
        </w:rPr>
        <w:t xml:space="preserve"> vrátit nejpozději do 30 kalendářních dnů ode dne schválení závěrečného vyúčtování poskytovatelem dotace. </w:t>
      </w:r>
      <w:r w:rsidR="007E1588">
        <w:rPr>
          <w:rFonts w:ascii="Times New Roman" w:hAnsi="Times New Roman" w:cs="Times New Roman"/>
        </w:rPr>
        <w:t>Peníze budou vráceny</w:t>
      </w:r>
      <w:r w:rsidRPr="00EE0E90">
        <w:rPr>
          <w:rFonts w:ascii="Times New Roman" w:hAnsi="Times New Roman" w:cs="Times New Roman"/>
        </w:rPr>
        <w:t xml:space="preserve"> na účet číslo</w:t>
      </w:r>
      <w:r w:rsidR="007E1588">
        <w:rPr>
          <w:rFonts w:ascii="Times New Roman" w:hAnsi="Times New Roman" w:cs="Times New Roman"/>
        </w:rPr>
        <w:t xml:space="preserve"> </w:t>
      </w:r>
      <w:r w:rsidRPr="00EE0E90">
        <w:rPr>
          <w:rFonts w:ascii="Times New Roman" w:hAnsi="Times New Roman" w:cs="Times New Roman"/>
        </w:rPr>
        <w:t>19-1263091359/0800</w:t>
      </w:r>
      <w:r w:rsidR="00004C1C">
        <w:rPr>
          <w:rFonts w:ascii="Times New Roman" w:hAnsi="Times New Roman" w:cs="Times New Roman"/>
        </w:rPr>
        <w:t xml:space="preserve">, </w:t>
      </w:r>
      <w:r w:rsidR="00004C1C" w:rsidRPr="00AD5FCB">
        <w:rPr>
          <w:rFonts w:ascii="Times New Roman" w:hAnsi="Times New Roman" w:cs="Times New Roman"/>
        </w:rPr>
        <w:t>variabilní symbol 4349225</w:t>
      </w:r>
      <w:r w:rsidRPr="00EE0E90">
        <w:rPr>
          <w:rFonts w:ascii="Times New Roman" w:hAnsi="Times New Roman" w:cs="Times New Roman"/>
        </w:rPr>
        <w:t>.</w:t>
      </w:r>
    </w:p>
    <w:p w14:paraId="1A44FAD7" w14:textId="316B3BC5" w:rsidR="009371ED" w:rsidRPr="004A2892" w:rsidRDefault="009371ED" w:rsidP="009371ED">
      <w:pPr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4A2892">
        <w:rPr>
          <w:rFonts w:ascii="Times New Roman" w:hAnsi="Times New Roman" w:cs="Times New Roman"/>
        </w:rPr>
        <w:t xml:space="preserve">V případě zrušení oprávnění pro výkon veřejné služby nebo při jejím předčasném ukončení je příjemce povinen vrátit nevyčerpanou část platby ve výši odpovídající měsíčnímu podílu z celkové platby </w:t>
      </w:r>
      <w:r w:rsidRPr="004A2892">
        <w:rPr>
          <w:rFonts w:ascii="Times New Roman" w:hAnsi="Times New Roman" w:cs="Times New Roman"/>
        </w:rPr>
        <w:br/>
        <w:t xml:space="preserve">a počtu měsíců nerealizované činnosti, a to </w:t>
      </w:r>
      <w:r w:rsidRPr="004A2892">
        <w:rPr>
          <w:rFonts w:ascii="Times New Roman" w:hAnsi="Times New Roman" w:cs="Times New Roman"/>
          <w:b/>
        </w:rPr>
        <w:t>ve lhůtě 30 dnů od ukončení činnosti</w:t>
      </w:r>
      <w:r w:rsidRPr="004A2892">
        <w:rPr>
          <w:rFonts w:ascii="Times New Roman" w:hAnsi="Times New Roman" w:cs="Times New Roman"/>
        </w:rPr>
        <w:t xml:space="preserve"> na účet poskytovatele číslo 19-1263091359/0800 s variabilním 4349225.</w:t>
      </w:r>
    </w:p>
    <w:p w14:paraId="49DCB19D" w14:textId="77777777" w:rsidR="009371ED" w:rsidRPr="004A2892" w:rsidRDefault="009371ED" w:rsidP="009371ED">
      <w:pPr>
        <w:spacing w:after="160" w:line="259" w:lineRule="auto"/>
        <w:ind w:left="349"/>
        <w:jc w:val="both"/>
        <w:rPr>
          <w:rFonts w:ascii="Times New Roman" w:hAnsi="Times New Roman" w:cs="Times New Roman"/>
        </w:rPr>
      </w:pPr>
    </w:p>
    <w:p w14:paraId="722CF51D" w14:textId="77777777" w:rsidR="00F81A88" w:rsidRPr="00EE0E90" w:rsidRDefault="00F81A88" w:rsidP="008E6B41">
      <w:pPr>
        <w:spacing w:before="240" w:after="160" w:line="259" w:lineRule="auto"/>
        <w:ind w:left="360"/>
        <w:jc w:val="both"/>
        <w:rPr>
          <w:rFonts w:ascii="Times New Roman" w:hAnsi="Times New Roman" w:cs="Times New Roman"/>
        </w:rPr>
      </w:pPr>
    </w:p>
    <w:p w14:paraId="41C4582A" w14:textId="77777777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Čl. V</w:t>
      </w:r>
    </w:p>
    <w:p w14:paraId="24771C33" w14:textId="77777777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Kontrola, sankce</w:t>
      </w:r>
    </w:p>
    <w:p w14:paraId="08819B4F" w14:textId="77777777" w:rsidR="00F81A88" w:rsidRPr="00EE0E90" w:rsidRDefault="00F81A88" w:rsidP="008E6B41">
      <w:pPr>
        <w:spacing w:after="0" w:line="259" w:lineRule="auto"/>
        <w:jc w:val="both"/>
        <w:rPr>
          <w:rFonts w:ascii="Times New Roman" w:hAnsi="Times New Roman" w:cs="Times New Roman"/>
          <w:b/>
          <w:bCs/>
        </w:rPr>
      </w:pPr>
    </w:p>
    <w:p w14:paraId="6F2FE3D0" w14:textId="77777777" w:rsidR="00F81A88" w:rsidRPr="00EE0E90" w:rsidRDefault="00F81A88" w:rsidP="008E6B41">
      <w:pPr>
        <w:numPr>
          <w:ilvl w:val="0"/>
          <w:numId w:val="2"/>
        </w:num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Příslušné kontrolní orgány poskytovatele jsou oprávněny v souladu se zákonem č. 320/2001 Sb., o finanční kontrole, v platném znění, kontrolovat dodržení podmínek, za kterých je dotace poskytnuta.</w:t>
      </w:r>
    </w:p>
    <w:p w14:paraId="1B4392A8" w14:textId="77777777" w:rsidR="00F81A88" w:rsidRPr="00EE0E90" w:rsidRDefault="00F81A88" w:rsidP="008E6B41">
      <w:pPr>
        <w:spacing w:after="0" w:line="259" w:lineRule="auto"/>
        <w:ind w:left="360"/>
        <w:jc w:val="both"/>
        <w:rPr>
          <w:rFonts w:ascii="Times New Roman" w:hAnsi="Times New Roman" w:cs="Times New Roman"/>
        </w:rPr>
      </w:pPr>
    </w:p>
    <w:p w14:paraId="0A5E06AF" w14:textId="77777777" w:rsidR="00F81A88" w:rsidRPr="00EE0E90" w:rsidRDefault="00F81A88" w:rsidP="008E6B41">
      <w:pPr>
        <w:numPr>
          <w:ilvl w:val="0"/>
          <w:numId w:val="2"/>
        </w:num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Příjemce je povinen v rámci výkonu kontrolní činnosti dle odst. 1 tohoto článku předložit kontrolním orgánům poskytovatele k nahlédnutí originály všech účetních dokladů týkajících se čerpání dotace.</w:t>
      </w:r>
    </w:p>
    <w:p w14:paraId="54331E45" w14:textId="77777777" w:rsidR="00F81A88" w:rsidRPr="00EE0E90" w:rsidRDefault="00F81A88" w:rsidP="008E6B41">
      <w:pPr>
        <w:spacing w:after="0" w:line="259" w:lineRule="auto"/>
        <w:ind w:left="360"/>
        <w:jc w:val="both"/>
        <w:rPr>
          <w:rFonts w:ascii="Times New Roman" w:hAnsi="Times New Roman" w:cs="Times New Roman"/>
        </w:rPr>
      </w:pPr>
    </w:p>
    <w:p w14:paraId="481D2DD5" w14:textId="77777777" w:rsidR="00F81A88" w:rsidRPr="00EE0E90" w:rsidRDefault="00F81A88" w:rsidP="008E6B41">
      <w:pPr>
        <w:numPr>
          <w:ilvl w:val="0"/>
          <w:numId w:val="2"/>
        </w:num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 xml:space="preserve">Příjemce bere na vědomí, že porušení povinností, vyplývajících mu z této smlouvy, bude řešeno jako porušení rozpočtové kázně v souladu s příslušnými ustanoveními zákona č. 250/2000 Sb., </w:t>
      </w:r>
      <w:r w:rsidR="00A40223">
        <w:rPr>
          <w:rFonts w:ascii="Times New Roman" w:hAnsi="Times New Roman" w:cs="Times New Roman"/>
        </w:rPr>
        <w:br/>
      </w:r>
      <w:r w:rsidRPr="00EE0E90">
        <w:rPr>
          <w:rFonts w:ascii="Times New Roman" w:hAnsi="Times New Roman" w:cs="Times New Roman"/>
        </w:rPr>
        <w:t>o rozpočtových pravidlech územních rozpočtů, v platném znění.</w:t>
      </w:r>
    </w:p>
    <w:p w14:paraId="22742C62" w14:textId="77777777" w:rsidR="00F81A88" w:rsidRPr="00EE0E90" w:rsidRDefault="00F81A88" w:rsidP="008E6B41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5DD76392" w14:textId="77777777" w:rsidR="00F81A88" w:rsidRPr="00EE0E90" w:rsidRDefault="00F81A88" w:rsidP="008E6B41">
      <w:pPr>
        <w:numPr>
          <w:ilvl w:val="0"/>
          <w:numId w:val="2"/>
        </w:num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Jestliže příjemce nesplní některou ze svých povinností stanovených touto smlouvou, má poskytovatel právo od smlouvy odstoupit a od příjemce požadovat, aby ve lhůtě, kterou mu pro tento případ stanoví, poskytnutou dotaci či její poměrnou část vrátil.</w:t>
      </w:r>
    </w:p>
    <w:p w14:paraId="2B13CC2E" w14:textId="77777777" w:rsidR="00F81A88" w:rsidRPr="00EE0E90" w:rsidRDefault="00F81A88" w:rsidP="008E6B41">
      <w:pPr>
        <w:spacing w:after="160" w:line="259" w:lineRule="auto"/>
        <w:ind w:left="720"/>
        <w:rPr>
          <w:rFonts w:ascii="Times New Roman" w:hAnsi="Times New Roman" w:cs="Times New Roman"/>
        </w:rPr>
      </w:pPr>
    </w:p>
    <w:p w14:paraId="6D0C6F31" w14:textId="77777777" w:rsidR="0013680E" w:rsidRPr="00C20753" w:rsidRDefault="0013680E" w:rsidP="0013680E">
      <w:pPr>
        <w:numPr>
          <w:ilvl w:val="0"/>
          <w:numId w:val="2"/>
        </w:num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případě rozhodnutí o přeměně příjemce, fúzi, zániku s likvidací či rozdělení na dva či více samostatných subjektů v době účinnosti této smlouvy je příjemce povinen neprodleně kontaktovat poskytovatele za účelem  sdělení informace, jak poskytnutou finanční podporu vypořádat v návaznosti na tuto skutečnost. V případě, že dochází u příjemce k zániku s likvidací, je příjemce povinen vrátit nedočerpané prostředky  poskytovateli, a to nejpozději do zahájení likvidace příjemce. V případě, že v důsledku zániku příjemce s likvidací není možné provést činnosti, na které byla finanční podpora poskytnuta, je příjemce povinen vrátit celou částku poskytnuté finanční podpory poskytovateli, a to nejpozději do zahájení likvidace příjemce. Pokud příjemce nevrátí do lhůt uvedených výše poskytnutý příspěvek, stávají</w:t>
      </w:r>
      <w:r w:rsidRPr="00C20753">
        <w:rPr>
          <w:rFonts w:ascii="Times New Roman" w:hAnsi="Times New Roman" w:cs="Times New Roman"/>
        </w:rPr>
        <w:t xml:space="preserve"> s</w:t>
      </w:r>
      <w:r>
        <w:rPr>
          <w:rFonts w:ascii="Times New Roman" w:hAnsi="Times New Roman" w:cs="Times New Roman"/>
        </w:rPr>
        <w:t>e</w:t>
      </w:r>
      <w:r w:rsidRPr="00C20753">
        <w:rPr>
          <w:rFonts w:ascii="Times New Roman" w:hAnsi="Times New Roman" w:cs="Times New Roman"/>
        </w:rPr>
        <w:t xml:space="preserve"> prostředky finanční podpory zadrženými ve smyslu § 22 a následující zákona </w:t>
      </w:r>
      <w:r>
        <w:rPr>
          <w:rFonts w:ascii="Times New Roman" w:hAnsi="Times New Roman" w:cs="Times New Roman"/>
        </w:rPr>
        <w:br/>
      </w:r>
      <w:r w:rsidRPr="00C20753">
        <w:rPr>
          <w:rFonts w:ascii="Times New Roman" w:hAnsi="Times New Roman" w:cs="Times New Roman"/>
        </w:rPr>
        <w:t>č. 250/2000 Sb., o rozpočtových pravidlech územních rozpočtů, ve znění pozdějších předpisů, a bude postupováno dle tohoto zákona.</w:t>
      </w:r>
    </w:p>
    <w:p w14:paraId="015CA5EF" w14:textId="6B4DB637" w:rsidR="00FF1801" w:rsidRDefault="00FF1801" w:rsidP="00FF1801">
      <w:pPr>
        <w:spacing w:after="0" w:line="259" w:lineRule="auto"/>
        <w:ind w:left="349"/>
        <w:jc w:val="both"/>
        <w:rPr>
          <w:rFonts w:ascii="Times New Roman" w:hAnsi="Times New Roman" w:cs="Times New Roman"/>
        </w:rPr>
      </w:pPr>
    </w:p>
    <w:p w14:paraId="1F544748" w14:textId="77777777" w:rsidR="0013680E" w:rsidRDefault="0013680E" w:rsidP="00FF1801">
      <w:pPr>
        <w:spacing w:after="0" w:line="259" w:lineRule="auto"/>
        <w:ind w:left="349"/>
        <w:jc w:val="both"/>
        <w:rPr>
          <w:rFonts w:ascii="Times New Roman" w:hAnsi="Times New Roman" w:cs="Times New Roman"/>
        </w:rPr>
      </w:pPr>
    </w:p>
    <w:p w14:paraId="5A5679A5" w14:textId="77777777" w:rsidR="00FF1801" w:rsidRPr="00FF1801" w:rsidRDefault="00FF1801" w:rsidP="00087893">
      <w:pPr>
        <w:numPr>
          <w:ilvl w:val="0"/>
          <w:numId w:val="2"/>
        </w:numPr>
        <w:spacing w:after="0" w:line="259" w:lineRule="auto"/>
        <w:ind w:left="709"/>
        <w:jc w:val="both"/>
        <w:rPr>
          <w:rFonts w:ascii="Times New Roman" w:hAnsi="Times New Roman" w:cs="Times New Roman"/>
        </w:rPr>
      </w:pPr>
      <w:r w:rsidRPr="00FF1801">
        <w:rPr>
          <w:rFonts w:ascii="Times New Roman" w:hAnsi="Times New Roman" w:cs="Times New Roman"/>
        </w:rPr>
        <w:t>Při nedodržení závazných ukazatelů uvedených v čl. IV bod 1 bude provedeno krácení vyplacené dotace:</w:t>
      </w:r>
    </w:p>
    <w:p w14:paraId="42859525" w14:textId="77777777" w:rsidR="00A40223" w:rsidRDefault="00FF1801" w:rsidP="00087893">
      <w:pPr>
        <w:spacing w:after="0" w:line="259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FF1801">
        <w:rPr>
          <w:rFonts w:ascii="Times New Roman" w:hAnsi="Times New Roman" w:cs="Times New Roman"/>
        </w:rPr>
        <w:t xml:space="preserve">ři naplnění </w:t>
      </w:r>
      <w:r>
        <w:rPr>
          <w:rFonts w:ascii="Times New Roman" w:hAnsi="Times New Roman" w:cs="Times New Roman"/>
        </w:rPr>
        <w:t>závazných ukazatelů</w:t>
      </w:r>
      <w:r w:rsidRPr="00FF1801">
        <w:rPr>
          <w:rFonts w:ascii="Times New Roman" w:hAnsi="Times New Roman" w:cs="Times New Roman"/>
        </w:rPr>
        <w:t xml:space="preserve"> v rozsahu </w:t>
      </w:r>
      <w:r>
        <w:rPr>
          <w:rFonts w:ascii="Times New Roman" w:hAnsi="Times New Roman" w:cs="Times New Roman"/>
        </w:rPr>
        <w:t>80 – 100% nebude dotace krácena</w:t>
      </w:r>
    </w:p>
    <w:p w14:paraId="19B78875" w14:textId="77777777" w:rsidR="00FF1801" w:rsidRDefault="00FF1801" w:rsidP="00087893">
      <w:pPr>
        <w:spacing w:after="0" w:line="259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při naplnění závazných ukazatelů</w:t>
      </w:r>
      <w:r w:rsidR="00C937EC" w:rsidRPr="00C937EC">
        <w:rPr>
          <w:rFonts w:ascii="Times New Roman" w:hAnsi="Times New Roman" w:cs="Times New Roman"/>
        </w:rPr>
        <w:t xml:space="preserve"> </w:t>
      </w:r>
      <w:r w:rsidR="00C937EC">
        <w:rPr>
          <w:rFonts w:ascii="Times New Roman" w:hAnsi="Times New Roman" w:cs="Times New Roman"/>
        </w:rPr>
        <w:t>v rozsahu</w:t>
      </w:r>
      <w:r>
        <w:rPr>
          <w:rFonts w:ascii="Times New Roman" w:hAnsi="Times New Roman" w:cs="Times New Roman"/>
        </w:rPr>
        <w:t xml:space="preserve"> 60 – 79% bude dotace krácena o 30%</w:t>
      </w:r>
    </w:p>
    <w:p w14:paraId="30FAA614" w14:textId="77777777" w:rsidR="00FF1801" w:rsidRDefault="00FF1801" w:rsidP="00087893">
      <w:pPr>
        <w:spacing w:after="0" w:line="259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při naplnění závazných ukazatelů</w:t>
      </w:r>
      <w:r w:rsidRPr="00FF1801">
        <w:rPr>
          <w:rFonts w:ascii="Times New Roman" w:hAnsi="Times New Roman" w:cs="Times New Roman"/>
        </w:rPr>
        <w:t xml:space="preserve"> </w:t>
      </w:r>
      <w:r w:rsidR="00C937EC">
        <w:rPr>
          <w:rFonts w:ascii="Times New Roman" w:hAnsi="Times New Roman" w:cs="Times New Roman"/>
        </w:rPr>
        <w:t xml:space="preserve">v rozsahu </w:t>
      </w:r>
      <w:r>
        <w:rPr>
          <w:rFonts w:ascii="Times New Roman" w:hAnsi="Times New Roman" w:cs="Times New Roman"/>
        </w:rPr>
        <w:t>40 – 59% bude dotace krácena o 50%</w:t>
      </w:r>
    </w:p>
    <w:p w14:paraId="1AC2223D" w14:textId="77777777" w:rsidR="00FF1801" w:rsidRDefault="00FF1801" w:rsidP="00087893">
      <w:pPr>
        <w:spacing w:after="0" w:line="259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při naplnění závazných ukazatelů</w:t>
      </w:r>
      <w:r w:rsidRPr="00FF1801">
        <w:rPr>
          <w:rFonts w:ascii="Times New Roman" w:hAnsi="Times New Roman" w:cs="Times New Roman"/>
        </w:rPr>
        <w:t xml:space="preserve"> </w:t>
      </w:r>
      <w:r w:rsidR="00C937EC">
        <w:rPr>
          <w:rFonts w:ascii="Times New Roman" w:hAnsi="Times New Roman" w:cs="Times New Roman"/>
        </w:rPr>
        <w:t xml:space="preserve">v rozsahu </w:t>
      </w:r>
      <w:r>
        <w:rPr>
          <w:rFonts w:ascii="Times New Roman" w:hAnsi="Times New Roman" w:cs="Times New Roman"/>
        </w:rPr>
        <w:t>20 – 39% bude dotace krácena o 70%</w:t>
      </w:r>
    </w:p>
    <w:p w14:paraId="24A830E3" w14:textId="77777777" w:rsidR="00FF1801" w:rsidRPr="00FF1801" w:rsidRDefault="00FF1801" w:rsidP="00087893">
      <w:pPr>
        <w:spacing w:after="0" w:line="259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při naplnění závazných ukazatelů v rozsahu </w:t>
      </w:r>
      <w:r w:rsidR="00C937EC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0 -</w:t>
      </w:r>
      <w:r w:rsidR="00C937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19% bude dotace</w:t>
      </w:r>
      <w:r w:rsidR="00C937EC">
        <w:rPr>
          <w:rFonts w:ascii="Times New Roman" w:hAnsi="Times New Roman" w:cs="Times New Roman"/>
        </w:rPr>
        <w:t xml:space="preserve"> krácena o 100%</w:t>
      </w:r>
    </w:p>
    <w:p w14:paraId="63684D2E" w14:textId="77777777" w:rsidR="00A40223" w:rsidRDefault="00A40223" w:rsidP="00087893">
      <w:pPr>
        <w:pStyle w:val="Odstavecseseznamem"/>
        <w:rPr>
          <w:rFonts w:ascii="Times New Roman" w:hAnsi="Times New Roman" w:cs="Times New Roman"/>
        </w:rPr>
      </w:pPr>
    </w:p>
    <w:p w14:paraId="3365B9F3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  <w:b/>
          <w:bCs/>
        </w:rPr>
      </w:pPr>
    </w:p>
    <w:p w14:paraId="609B69C1" w14:textId="77777777" w:rsidR="00F81A88" w:rsidRPr="00EE0E90" w:rsidRDefault="00F81A88" w:rsidP="008E6B41">
      <w:pPr>
        <w:spacing w:after="0" w:line="259" w:lineRule="auto"/>
        <w:rPr>
          <w:rFonts w:ascii="Times New Roman" w:hAnsi="Times New Roman" w:cs="Times New Roman"/>
          <w:b/>
          <w:bCs/>
        </w:rPr>
      </w:pPr>
    </w:p>
    <w:p w14:paraId="45350015" w14:textId="77777777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Čl. VI</w:t>
      </w:r>
    </w:p>
    <w:p w14:paraId="1D50FFD8" w14:textId="77777777" w:rsidR="00F81A88" w:rsidRPr="00EE0E90" w:rsidRDefault="00F81A88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EE0E90">
        <w:rPr>
          <w:rFonts w:ascii="Times New Roman" w:hAnsi="Times New Roman" w:cs="Times New Roman"/>
          <w:b/>
          <w:bCs/>
        </w:rPr>
        <w:t>Závěrečn</w:t>
      </w:r>
      <w:r w:rsidR="00A40223">
        <w:rPr>
          <w:rFonts w:ascii="Times New Roman" w:hAnsi="Times New Roman" w:cs="Times New Roman"/>
          <w:b/>
          <w:bCs/>
        </w:rPr>
        <w:t>á</w:t>
      </w:r>
      <w:r w:rsidRPr="00EE0E90">
        <w:rPr>
          <w:rFonts w:ascii="Times New Roman" w:hAnsi="Times New Roman" w:cs="Times New Roman"/>
          <w:b/>
          <w:bCs/>
        </w:rPr>
        <w:t xml:space="preserve"> ustanovení</w:t>
      </w:r>
    </w:p>
    <w:p w14:paraId="4773CF9E" w14:textId="77777777" w:rsidR="00F81A88" w:rsidRPr="00EE0E90" w:rsidRDefault="00F81A88" w:rsidP="008E6B41">
      <w:pPr>
        <w:spacing w:after="0" w:line="259" w:lineRule="auto"/>
        <w:jc w:val="both"/>
        <w:rPr>
          <w:rFonts w:ascii="Times New Roman" w:hAnsi="Times New Roman" w:cs="Times New Roman"/>
          <w:b/>
          <w:bCs/>
        </w:rPr>
      </w:pPr>
    </w:p>
    <w:p w14:paraId="40F0CB8C" w14:textId="77777777" w:rsidR="00F81A88" w:rsidRPr="00EE0E90" w:rsidRDefault="00F81A88" w:rsidP="008E6B4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Smluvní strany prohlašují, že jsou plně svéprávné a že si tuto smlouvu před jejím podpisem přečetly, jejímu obsahu rozumí a bez výhrad s ním souhlasí. Smluvní strany dále prohlašují, že tato smlouva je výrazem jejich svobodné a vážné vůle prosté omylu či tísně, je dostatečně určitá a srozumitelná, na důkaz čehož připojují níže své podpisy.</w:t>
      </w:r>
    </w:p>
    <w:p w14:paraId="70BD89F4" w14:textId="77777777" w:rsidR="00F81A88" w:rsidRPr="00EE0E90" w:rsidRDefault="00F81A88" w:rsidP="008E6B41">
      <w:pPr>
        <w:spacing w:after="0" w:line="259" w:lineRule="auto"/>
        <w:ind w:left="349"/>
        <w:jc w:val="both"/>
        <w:rPr>
          <w:rFonts w:ascii="Times New Roman" w:hAnsi="Times New Roman" w:cs="Times New Roman"/>
        </w:rPr>
      </w:pPr>
    </w:p>
    <w:p w14:paraId="32625C83" w14:textId="77777777" w:rsidR="00F81A88" w:rsidRPr="00EE0E90" w:rsidRDefault="00F81A88" w:rsidP="008E6B41">
      <w:pPr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Všechny změny a doplňky této smlouvy musí být učiněny formou písemných, číslovaných dodatků podepsaných oběma smluvními stranami.</w:t>
      </w:r>
    </w:p>
    <w:p w14:paraId="0283E5A2" w14:textId="77777777" w:rsidR="00F81A88" w:rsidRPr="00EE0E90" w:rsidRDefault="00F81A88" w:rsidP="008E6B41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190D3BBD" w14:textId="77777777" w:rsidR="00257F39" w:rsidRPr="00EE0E90" w:rsidRDefault="00257F39" w:rsidP="00257F39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V p</w:t>
      </w:r>
      <w:r w:rsidR="00F87D27">
        <w:rPr>
          <w:rFonts w:ascii="Times New Roman" w:hAnsi="Times New Roman" w:cs="Times New Roman"/>
        </w:rPr>
        <w:t xml:space="preserve">řípadě, že poskytnutá dotace </w:t>
      </w:r>
      <w:r w:rsidR="00F87D27" w:rsidRPr="00087893">
        <w:rPr>
          <w:rFonts w:ascii="Times New Roman" w:hAnsi="Times New Roman" w:cs="Times New Roman"/>
        </w:rPr>
        <w:t xml:space="preserve">má hodnotu alespoň </w:t>
      </w:r>
      <w:r w:rsidRPr="00087893">
        <w:rPr>
          <w:rFonts w:ascii="Times New Roman" w:hAnsi="Times New Roman" w:cs="Times New Roman"/>
        </w:rPr>
        <w:t>50</w:t>
      </w:r>
      <w:r w:rsidR="00F87D27" w:rsidRPr="00087893">
        <w:rPr>
          <w:rFonts w:ascii="Times New Roman" w:hAnsi="Times New Roman" w:cs="Times New Roman"/>
        </w:rPr>
        <w:t>.</w:t>
      </w:r>
      <w:r w:rsidRPr="00087893">
        <w:rPr>
          <w:rFonts w:ascii="Times New Roman" w:hAnsi="Times New Roman" w:cs="Times New Roman"/>
        </w:rPr>
        <w:t>000 Kč,</w:t>
      </w:r>
      <w:r w:rsidRPr="00EE0E90">
        <w:rPr>
          <w:rFonts w:ascii="Times New Roman" w:hAnsi="Times New Roman" w:cs="Times New Roman"/>
        </w:rPr>
        <w:t xml:space="preserve"> podléhá smlouva zveřejnění v Registru smluv dle zákona č. 340/2015 Sb. v platném znění. Smlouvu do 30 dnů od jejího uzavření zveřejní poskytovatel.</w:t>
      </w:r>
    </w:p>
    <w:p w14:paraId="2BB98ADE" w14:textId="77777777" w:rsidR="00257F39" w:rsidRPr="00EE0E90" w:rsidRDefault="00257F39" w:rsidP="000D7F7C">
      <w:pPr>
        <w:numPr>
          <w:ilvl w:val="0"/>
          <w:numId w:val="7"/>
        </w:numPr>
        <w:spacing w:line="259" w:lineRule="auto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Poskytnutá dotace je veřejnou finanční podporou ve smyslu zákona č. 320/2001 Sb., o finanční kontrole, ve znění pozdějších předpisů.</w:t>
      </w:r>
    </w:p>
    <w:p w14:paraId="081142E4" w14:textId="6B5CA775" w:rsidR="000D7F7C" w:rsidRPr="00EE0E90" w:rsidRDefault="000D7F7C" w:rsidP="000D7F7C">
      <w:pPr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Příjemce bere  na vědomí, že na základě podpisu této smlouvy poskyt</w:t>
      </w:r>
      <w:r w:rsidR="0078637B" w:rsidRPr="00EE0E90">
        <w:rPr>
          <w:rFonts w:ascii="Times New Roman" w:hAnsi="Times New Roman" w:cs="Times New Roman"/>
        </w:rPr>
        <w:t xml:space="preserve">ne </w:t>
      </w:r>
      <w:r w:rsidRPr="00EE0E90">
        <w:rPr>
          <w:rFonts w:ascii="Times New Roman" w:hAnsi="Times New Roman" w:cs="Times New Roman"/>
        </w:rPr>
        <w:t xml:space="preserve">městu Jilemnice, správci osobních údajů ve smyslu Nařízení o ochraně osobních údajů, tzv. GDPR, mj. osobní údaje o fyzické </w:t>
      </w:r>
      <w:r w:rsidRPr="00EE0E90">
        <w:rPr>
          <w:rFonts w:ascii="Times New Roman" w:hAnsi="Times New Roman" w:cs="Times New Roman"/>
        </w:rPr>
        <w:lastRenderedPageBreak/>
        <w:t>osobě/-</w:t>
      </w:r>
      <w:proofErr w:type="spellStart"/>
      <w:r w:rsidRPr="00EE0E90">
        <w:rPr>
          <w:rFonts w:ascii="Times New Roman" w:hAnsi="Times New Roman" w:cs="Times New Roman"/>
        </w:rPr>
        <w:t>ách</w:t>
      </w:r>
      <w:proofErr w:type="spellEnd"/>
      <w:r w:rsidRPr="00EE0E90">
        <w:rPr>
          <w:rFonts w:ascii="Times New Roman" w:hAnsi="Times New Roman" w:cs="Times New Roman"/>
        </w:rPr>
        <w:t xml:space="preserve">, </w:t>
      </w:r>
      <w:r w:rsidR="0078637B" w:rsidRPr="00EE0E90">
        <w:rPr>
          <w:rFonts w:ascii="Times New Roman" w:hAnsi="Times New Roman" w:cs="Times New Roman"/>
        </w:rPr>
        <w:t>pro něž byla dotace využita</w:t>
      </w:r>
      <w:r w:rsidRPr="00EE0E90">
        <w:rPr>
          <w:rFonts w:ascii="Times New Roman" w:hAnsi="Times New Roman" w:cs="Times New Roman"/>
        </w:rPr>
        <w:t>. Osobní údaje jsou vyžadovány pouze v rozsahu nezbytně nutném k</w:t>
      </w:r>
      <w:r w:rsidR="0078637B" w:rsidRPr="00EE0E90">
        <w:rPr>
          <w:rFonts w:ascii="Times New Roman" w:hAnsi="Times New Roman" w:cs="Times New Roman"/>
        </w:rPr>
        <w:t> posouzení naplnění účelu čerpání dotace</w:t>
      </w:r>
      <w:r w:rsidRPr="00EE0E90">
        <w:rPr>
          <w:rFonts w:ascii="Times New Roman" w:hAnsi="Times New Roman" w:cs="Times New Roman"/>
        </w:rPr>
        <w:t>. Osobní údaje nejste povinni poskytnout, nicméně bez nich nelze</w:t>
      </w:r>
      <w:r w:rsidR="0094274F">
        <w:rPr>
          <w:rFonts w:ascii="Times New Roman" w:hAnsi="Times New Roman" w:cs="Times New Roman"/>
        </w:rPr>
        <w:t xml:space="preserve"> posoudit</w:t>
      </w:r>
      <w:r w:rsidRPr="00EE0E90">
        <w:rPr>
          <w:rFonts w:ascii="Times New Roman" w:hAnsi="Times New Roman" w:cs="Times New Roman"/>
        </w:rPr>
        <w:t xml:space="preserve"> </w:t>
      </w:r>
      <w:r w:rsidR="0078637B" w:rsidRPr="00EE0E90">
        <w:rPr>
          <w:rFonts w:ascii="Times New Roman" w:hAnsi="Times New Roman" w:cs="Times New Roman"/>
        </w:rPr>
        <w:t>účelnost, hospodárnost a efektivnost poskytnutých prostředků</w:t>
      </w:r>
      <w:r w:rsidRPr="00EE0E90">
        <w:rPr>
          <w:rFonts w:ascii="Times New Roman" w:hAnsi="Times New Roman" w:cs="Times New Roman"/>
        </w:rPr>
        <w:t xml:space="preserve">. Osobní údaje </w:t>
      </w:r>
      <w:r w:rsidR="0078637B" w:rsidRPr="00EE0E90">
        <w:rPr>
          <w:rFonts w:ascii="Times New Roman" w:hAnsi="Times New Roman" w:cs="Times New Roman"/>
        </w:rPr>
        <w:t>poskytnuté v souvislosti s naplňováním účelu dotace</w:t>
      </w:r>
      <w:r w:rsidRPr="00EE0E90">
        <w:rPr>
          <w:rFonts w:ascii="Times New Roman" w:hAnsi="Times New Roman" w:cs="Times New Roman"/>
        </w:rPr>
        <w:t xml:space="preserve"> bude správce oprávněn zpracovávat na základě právního titulu dle  čl. 6 odst. 1 písm. b) GDPR, tj. osobní údaje jsou nezbytné pro splnění smlouvy, jejíž smluvní stranou </w:t>
      </w:r>
      <w:r w:rsidR="00B24E88" w:rsidRPr="00EE0E90">
        <w:rPr>
          <w:rFonts w:ascii="Times New Roman" w:hAnsi="Times New Roman" w:cs="Times New Roman"/>
        </w:rPr>
        <w:t>jste</w:t>
      </w:r>
      <w:r w:rsidRPr="00EE0E90">
        <w:rPr>
          <w:rFonts w:ascii="Times New Roman" w:hAnsi="Times New Roman" w:cs="Times New Roman"/>
        </w:rPr>
        <w:t>. Osobní údaje budou uchovány po dobu stanovenou platným spisovým a skartačním řádem, tj.  10 let, a poté zlikvidovány. Podrobnější informace o zpracování a ochraně osobních údajů, jako jsou zejména práva fyzických osob v souvislosti s ochranou osobních údajů, jsou uveřejněny na webových stránkách správce</w:t>
      </w:r>
      <w:r w:rsidR="00B816D0">
        <w:rPr>
          <w:rFonts w:ascii="Times New Roman" w:hAnsi="Times New Roman" w:cs="Times New Roman"/>
        </w:rPr>
        <w:t xml:space="preserve"> (poskytovatele dotace)</w:t>
      </w:r>
      <w:r w:rsidRPr="00EE0E90">
        <w:rPr>
          <w:rFonts w:ascii="Times New Roman" w:hAnsi="Times New Roman" w:cs="Times New Roman"/>
        </w:rPr>
        <w:t>.</w:t>
      </w:r>
    </w:p>
    <w:p w14:paraId="193FC8F2" w14:textId="77777777" w:rsidR="00DB379E" w:rsidRPr="00EE0E90" w:rsidRDefault="00DB379E" w:rsidP="00DB379E">
      <w:pPr>
        <w:spacing w:after="0" w:line="259" w:lineRule="auto"/>
        <w:ind w:left="360"/>
        <w:jc w:val="both"/>
        <w:rPr>
          <w:rFonts w:ascii="Times New Roman" w:hAnsi="Times New Roman" w:cs="Times New Roman"/>
        </w:rPr>
      </w:pPr>
    </w:p>
    <w:p w14:paraId="3F0CB485" w14:textId="77777777" w:rsidR="00F81A88" w:rsidRPr="00EE0E90" w:rsidRDefault="00F81A88" w:rsidP="008E6B41">
      <w:pPr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 xml:space="preserve">Tato smlouva nabývá platnosti a účinnosti podpisem druhé ze smluvních stran a je vyhotovena ve </w:t>
      </w:r>
      <w:r w:rsidR="000D18B7">
        <w:rPr>
          <w:rFonts w:ascii="Times New Roman" w:hAnsi="Times New Roman" w:cs="Times New Roman"/>
        </w:rPr>
        <w:t>dvou</w:t>
      </w:r>
      <w:r w:rsidRPr="00EE0E90">
        <w:rPr>
          <w:rFonts w:ascii="Times New Roman" w:hAnsi="Times New Roman" w:cs="Times New Roman"/>
        </w:rPr>
        <w:t xml:space="preserve"> stejnopisech, </w:t>
      </w:r>
      <w:r w:rsidR="000D18B7">
        <w:rPr>
          <w:rFonts w:ascii="Times New Roman" w:hAnsi="Times New Roman" w:cs="Times New Roman"/>
        </w:rPr>
        <w:t>každá ze smluvních stran obdrží jeden originál</w:t>
      </w:r>
      <w:r w:rsidRPr="00EE0E90">
        <w:rPr>
          <w:rFonts w:ascii="Times New Roman" w:hAnsi="Times New Roman" w:cs="Times New Roman"/>
        </w:rPr>
        <w:t>.</w:t>
      </w:r>
    </w:p>
    <w:p w14:paraId="65762C87" w14:textId="77777777" w:rsidR="00F81A88" w:rsidRPr="00EE0E90" w:rsidRDefault="00F81A88" w:rsidP="008E6B41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01972B90" w14:textId="098CB62A" w:rsidR="00F81A88" w:rsidRPr="0094274F" w:rsidRDefault="0094274F" w:rsidP="0094274F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94274F">
        <w:rPr>
          <w:rFonts w:ascii="Times New Roman" w:hAnsi="Times New Roman" w:cs="Times New Roman"/>
        </w:rPr>
        <w:t>D</w:t>
      </w:r>
      <w:r w:rsidR="00794BD8" w:rsidRPr="0094274F">
        <w:rPr>
          <w:rFonts w:ascii="Times New Roman" w:hAnsi="Times New Roman" w:cs="Times New Roman"/>
        </w:rPr>
        <w:t xml:space="preserve">otace z rozpočtu města Jilemnice je přidělena na základě </w:t>
      </w:r>
      <w:r w:rsidR="000701A5">
        <w:rPr>
          <w:rFonts w:ascii="Times New Roman" w:hAnsi="Times New Roman" w:cs="Times New Roman"/>
        </w:rPr>
        <w:t xml:space="preserve">schválení </w:t>
      </w:r>
      <w:r w:rsidRPr="000D18B7">
        <w:rPr>
          <w:rFonts w:ascii="Times New Roman" w:hAnsi="Times New Roman" w:cs="Times New Roman"/>
          <w:highlight w:val="cyan"/>
        </w:rPr>
        <w:t>Zastupitelstvem</w:t>
      </w:r>
      <w:r w:rsidR="000D18B7" w:rsidRPr="000D18B7">
        <w:rPr>
          <w:rFonts w:ascii="Times New Roman" w:hAnsi="Times New Roman" w:cs="Times New Roman"/>
          <w:highlight w:val="cyan"/>
        </w:rPr>
        <w:t xml:space="preserve"> / Radou</w:t>
      </w:r>
      <w:r w:rsidRPr="0094274F">
        <w:rPr>
          <w:rFonts w:ascii="Times New Roman" w:hAnsi="Times New Roman" w:cs="Times New Roman"/>
        </w:rPr>
        <w:t xml:space="preserve"> města Jilemnice </w:t>
      </w:r>
      <w:r w:rsidR="000701A5" w:rsidRPr="0094274F">
        <w:rPr>
          <w:rFonts w:ascii="Times New Roman" w:hAnsi="Times New Roman" w:cs="Times New Roman"/>
        </w:rPr>
        <w:t xml:space="preserve">pod </w:t>
      </w:r>
      <w:r w:rsidR="000701A5" w:rsidRPr="00194F1C">
        <w:rPr>
          <w:rFonts w:ascii="Times New Roman" w:hAnsi="Times New Roman" w:cs="Times New Roman"/>
          <w:highlight w:val="cyan"/>
        </w:rPr>
        <w:t xml:space="preserve">usnesením </w:t>
      </w:r>
      <w:proofErr w:type="gramStart"/>
      <w:r w:rsidR="000701A5" w:rsidRPr="00194F1C">
        <w:rPr>
          <w:rFonts w:ascii="Times New Roman" w:hAnsi="Times New Roman" w:cs="Times New Roman"/>
          <w:highlight w:val="cyan"/>
        </w:rPr>
        <w:t>č. ../2</w:t>
      </w:r>
      <w:r w:rsidR="005D1A7E">
        <w:rPr>
          <w:rFonts w:ascii="Times New Roman" w:hAnsi="Times New Roman" w:cs="Times New Roman"/>
          <w:highlight w:val="cyan"/>
        </w:rPr>
        <w:t>6</w:t>
      </w:r>
      <w:proofErr w:type="gramEnd"/>
      <w:r w:rsidR="000701A5" w:rsidRPr="00194F1C">
        <w:rPr>
          <w:rFonts w:ascii="Times New Roman" w:hAnsi="Times New Roman" w:cs="Times New Roman"/>
          <w:highlight w:val="cyan"/>
        </w:rPr>
        <w:t xml:space="preserve"> ze </w:t>
      </w:r>
      <w:r w:rsidRPr="00194F1C">
        <w:rPr>
          <w:rFonts w:ascii="Times New Roman" w:hAnsi="Times New Roman" w:cs="Times New Roman"/>
          <w:highlight w:val="cyan"/>
        </w:rPr>
        <w:t>dne ……</w:t>
      </w:r>
      <w:r w:rsidRPr="00B816D0">
        <w:rPr>
          <w:rFonts w:ascii="Times New Roman" w:hAnsi="Times New Roman" w:cs="Times New Roman"/>
          <w:highlight w:val="cyan"/>
        </w:rPr>
        <w:t>202</w:t>
      </w:r>
      <w:r w:rsidR="005D1A7E">
        <w:rPr>
          <w:rFonts w:ascii="Times New Roman" w:hAnsi="Times New Roman" w:cs="Times New Roman"/>
          <w:highlight w:val="cyan"/>
        </w:rPr>
        <w:t>6</w:t>
      </w:r>
      <w:r w:rsidRPr="00B816D0">
        <w:rPr>
          <w:rFonts w:ascii="Times New Roman" w:hAnsi="Times New Roman" w:cs="Times New Roman"/>
          <w:highlight w:val="cyan"/>
        </w:rPr>
        <w:t>.</w:t>
      </w:r>
    </w:p>
    <w:p w14:paraId="1F6ED1BC" w14:textId="77777777" w:rsidR="00F81A88" w:rsidRPr="00EE0E90" w:rsidRDefault="00F81A88" w:rsidP="008E6B41">
      <w:pPr>
        <w:spacing w:after="0" w:line="259" w:lineRule="auto"/>
        <w:ind w:left="360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 xml:space="preserve"> </w:t>
      </w:r>
    </w:p>
    <w:p w14:paraId="7970E965" w14:textId="77777777" w:rsidR="00F81A88" w:rsidRPr="00EE0E90" w:rsidRDefault="00F81A88" w:rsidP="008E6B41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7BB6B3B2" w14:textId="77777777" w:rsidR="00F81A88" w:rsidRPr="00EE0E90" w:rsidRDefault="00F81A88" w:rsidP="008E6B41">
      <w:pPr>
        <w:spacing w:after="160" w:line="259" w:lineRule="auto"/>
        <w:jc w:val="both"/>
        <w:rPr>
          <w:rFonts w:ascii="Times New Roman" w:hAnsi="Times New Roman" w:cs="Times New Roman"/>
          <w:b/>
          <w:bCs/>
        </w:rPr>
      </w:pPr>
    </w:p>
    <w:p w14:paraId="2B18C0C1" w14:textId="742A823E" w:rsidR="00F81A88" w:rsidRPr="00EE0E90" w:rsidRDefault="00F81A88" w:rsidP="008E6B41">
      <w:pPr>
        <w:spacing w:after="160" w:line="259" w:lineRule="auto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V Jilemnici dne ……………..</w:t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  <w:t xml:space="preserve">               </w:t>
      </w:r>
      <w:r w:rsidRPr="00EE0E90">
        <w:rPr>
          <w:rFonts w:ascii="Times New Roman" w:hAnsi="Times New Roman" w:cs="Times New Roman"/>
        </w:rPr>
        <w:tab/>
      </w:r>
      <w:r w:rsidRPr="002D7BBF">
        <w:rPr>
          <w:rFonts w:ascii="Times New Roman" w:hAnsi="Times New Roman" w:cs="Times New Roman"/>
          <w:highlight w:val="cyan"/>
        </w:rPr>
        <w:t>V </w:t>
      </w:r>
      <w:r w:rsidR="002D7BBF" w:rsidRPr="002D7BBF">
        <w:rPr>
          <w:rFonts w:ascii="Times New Roman" w:hAnsi="Times New Roman" w:cs="Times New Roman"/>
          <w:highlight w:val="cyan"/>
        </w:rPr>
        <w:t>…………………</w:t>
      </w:r>
      <w:r w:rsidRPr="00EE0E90">
        <w:rPr>
          <w:rFonts w:ascii="Times New Roman" w:hAnsi="Times New Roman" w:cs="Times New Roman"/>
        </w:rPr>
        <w:t xml:space="preserve"> dne……………….   </w:t>
      </w:r>
    </w:p>
    <w:p w14:paraId="6FA78726" w14:textId="77777777" w:rsidR="00F81A88" w:rsidRPr="00EE0E90" w:rsidRDefault="00F81A88" w:rsidP="008E6B41">
      <w:pPr>
        <w:spacing w:before="240" w:after="160" w:line="259" w:lineRule="auto"/>
        <w:jc w:val="both"/>
        <w:rPr>
          <w:rFonts w:ascii="Times New Roman" w:hAnsi="Times New Roman" w:cs="Times New Roman"/>
        </w:rPr>
      </w:pPr>
    </w:p>
    <w:p w14:paraId="08F8B13F" w14:textId="77777777" w:rsidR="00F81A88" w:rsidRPr="00EE0E90" w:rsidRDefault="00F81A88" w:rsidP="008E6B41">
      <w:pPr>
        <w:spacing w:before="240" w:after="160" w:line="259" w:lineRule="auto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>………………………………….</w:t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  <w:t>………………………………………</w:t>
      </w:r>
    </w:p>
    <w:p w14:paraId="47B47BDA" w14:textId="13D4F7CE" w:rsidR="00F81A88" w:rsidRPr="00EE0E90" w:rsidRDefault="008A45FA" w:rsidP="00DB379E">
      <w:pPr>
        <w:spacing w:after="0" w:line="259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Bc. David Hlaváč</w:t>
      </w:r>
      <w:r w:rsidR="00F81A88" w:rsidRPr="00EE0E90">
        <w:rPr>
          <w:rFonts w:ascii="Times New Roman" w:hAnsi="Times New Roman" w:cs="Times New Roman"/>
        </w:rPr>
        <w:tab/>
      </w:r>
      <w:r w:rsidR="00F81A88" w:rsidRPr="00EE0E90">
        <w:rPr>
          <w:rFonts w:ascii="Times New Roman" w:hAnsi="Times New Roman" w:cs="Times New Roman"/>
        </w:rPr>
        <w:tab/>
      </w:r>
      <w:r w:rsidR="00F81A88" w:rsidRPr="00EE0E90">
        <w:rPr>
          <w:rFonts w:ascii="Times New Roman" w:hAnsi="Times New Roman" w:cs="Times New Roman"/>
        </w:rPr>
        <w:tab/>
      </w:r>
      <w:r w:rsidR="00F81A88" w:rsidRPr="00EE0E90">
        <w:rPr>
          <w:rFonts w:ascii="Times New Roman" w:hAnsi="Times New Roman" w:cs="Times New Roman"/>
        </w:rPr>
        <w:tab/>
      </w:r>
      <w:r w:rsidR="00F81A88" w:rsidRPr="00EE0E90">
        <w:rPr>
          <w:rFonts w:ascii="Times New Roman" w:hAnsi="Times New Roman" w:cs="Times New Roman"/>
        </w:rPr>
        <w:tab/>
      </w:r>
      <w:proofErr w:type="spellStart"/>
      <w:r w:rsidR="00F81A88" w:rsidRPr="003060B6">
        <w:rPr>
          <w:rFonts w:ascii="Times New Roman" w:hAnsi="Times New Roman" w:cs="Times New Roman"/>
          <w:i/>
          <w:iCs/>
          <w:highlight w:val="cyan"/>
        </w:rPr>
        <w:t>titl</w:t>
      </w:r>
      <w:proofErr w:type="spellEnd"/>
      <w:r w:rsidR="00F81A88" w:rsidRPr="003060B6">
        <w:rPr>
          <w:rFonts w:ascii="Times New Roman" w:hAnsi="Times New Roman" w:cs="Times New Roman"/>
          <w:i/>
          <w:iCs/>
          <w:highlight w:val="cyan"/>
        </w:rPr>
        <w:t>, jméno a příjmení statutárního zástupce příjemce</w:t>
      </w:r>
    </w:p>
    <w:p w14:paraId="72003C59" w14:textId="77777777" w:rsidR="00F81A88" w:rsidRDefault="00F81A88" w:rsidP="00DB379E">
      <w:pPr>
        <w:spacing w:after="160" w:line="259" w:lineRule="auto"/>
        <w:jc w:val="both"/>
      </w:pPr>
      <w:r w:rsidRPr="00EE0E90">
        <w:rPr>
          <w:rFonts w:ascii="Times New Roman" w:hAnsi="Times New Roman" w:cs="Times New Roman"/>
        </w:rPr>
        <w:t>starosta města Jilem</w:t>
      </w:r>
      <w:r w:rsidRPr="008E6B41">
        <w:rPr>
          <w:rFonts w:ascii="Times New Roman" w:hAnsi="Times New Roman" w:cs="Times New Roman"/>
        </w:rPr>
        <w:t>nice</w:t>
      </w:r>
      <w:r w:rsidRPr="008E6B41">
        <w:rPr>
          <w:rFonts w:ascii="Times New Roman" w:hAnsi="Times New Roman" w:cs="Times New Roman"/>
        </w:rPr>
        <w:tab/>
      </w:r>
      <w:r w:rsidRPr="008E6B41">
        <w:rPr>
          <w:rFonts w:ascii="Times New Roman" w:hAnsi="Times New Roman" w:cs="Times New Roman"/>
        </w:rPr>
        <w:tab/>
      </w:r>
      <w:r w:rsidRPr="008E6B41">
        <w:rPr>
          <w:rFonts w:ascii="Times New Roman" w:hAnsi="Times New Roman" w:cs="Times New Roman"/>
        </w:rPr>
        <w:tab/>
      </w:r>
      <w:r w:rsidRPr="008E6B41">
        <w:rPr>
          <w:rFonts w:ascii="Times New Roman" w:hAnsi="Times New Roman" w:cs="Times New Roman"/>
        </w:rPr>
        <w:tab/>
      </w:r>
      <w:r w:rsidRPr="008E6B41">
        <w:rPr>
          <w:rFonts w:ascii="Times New Roman" w:hAnsi="Times New Roman" w:cs="Times New Roman"/>
        </w:rPr>
        <w:tab/>
      </w:r>
      <w:r w:rsidRPr="003060B6">
        <w:rPr>
          <w:rFonts w:ascii="Times New Roman" w:hAnsi="Times New Roman" w:cs="Times New Roman"/>
          <w:i/>
          <w:iCs/>
          <w:highlight w:val="cyan"/>
        </w:rPr>
        <w:t>přesný název funkce statutárního zástupce</w:t>
      </w:r>
    </w:p>
    <w:sectPr w:rsidR="00F81A88" w:rsidSect="00785C03">
      <w:headerReference w:type="default" r:id="rId8"/>
      <w:footerReference w:type="default" r:id="rId9"/>
      <w:pgSz w:w="11906" w:h="16838"/>
      <w:pgMar w:top="720" w:right="1133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C7FDA6" w14:textId="77777777" w:rsidR="00D25990" w:rsidRDefault="00D25990">
      <w:pPr>
        <w:spacing w:after="0" w:line="240" w:lineRule="auto"/>
      </w:pPr>
      <w:r>
        <w:separator/>
      </w:r>
    </w:p>
  </w:endnote>
  <w:endnote w:type="continuationSeparator" w:id="0">
    <w:p w14:paraId="59BEC4CC" w14:textId="77777777" w:rsidR="00D25990" w:rsidRDefault="00D25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1759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B0B2A14" w14:textId="0352D13D" w:rsidR="005D5B91" w:rsidRDefault="005D5B91">
            <w:pPr>
              <w:pStyle w:val="Zpat"/>
              <w:jc w:val="right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2862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2862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65A29B7" w14:textId="77777777" w:rsidR="005D5B91" w:rsidRDefault="005D5B9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869B82" w14:textId="77777777" w:rsidR="00D25990" w:rsidRDefault="00D25990">
      <w:pPr>
        <w:spacing w:after="0" w:line="240" w:lineRule="auto"/>
      </w:pPr>
      <w:r>
        <w:separator/>
      </w:r>
    </w:p>
  </w:footnote>
  <w:footnote w:type="continuationSeparator" w:id="0">
    <w:p w14:paraId="721542A8" w14:textId="77777777" w:rsidR="00D25990" w:rsidRDefault="00D25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A926A" w14:textId="5F7675F4" w:rsidR="00F81A88" w:rsidRPr="00A40223" w:rsidRDefault="005D5B91">
    <w:pPr>
      <w:pStyle w:val="Zhlav"/>
      <w:jc w:val="right"/>
      <w:rPr>
        <w:rFonts w:ascii="Times New Roman" w:hAnsi="Times New Roman" w:cs="Times New Roman"/>
        <w:sz w:val="20"/>
      </w:rPr>
    </w:pPr>
    <w:r w:rsidRPr="00A40223">
      <w:rPr>
        <w:rFonts w:ascii="Times New Roman" w:hAnsi="Times New Roman" w:cs="Times New Roman"/>
        <w:sz w:val="20"/>
      </w:rPr>
      <w:t xml:space="preserve">Příloha č. </w:t>
    </w:r>
    <w:r w:rsidR="00AD5FCB">
      <w:rPr>
        <w:rFonts w:ascii="Times New Roman" w:hAnsi="Times New Roman" w:cs="Times New Roman"/>
        <w:sz w:val="20"/>
      </w:rPr>
      <w:t>3</w:t>
    </w:r>
    <w:r w:rsidR="005D1A7E">
      <w:rPr>
        <w:rFonts w:ascii="Times New Roman" w:hAnsi="Times New Roman" w:cs="Times New Roman"/>
        <w:sz w:val="20"/>
      </w:rPr>
      <w:t>.1</w:t>
    </w:r>
    <w:r w:rsidRPr="00A40223">
      <w:rPr>
        <w:rFonts w:ascii="Times New Roman" w:hAnsi="Times New Roman" w:cs="Times New Roman"/>
        <w:sz w:val="20"/>
      </w:rPr>
      <w:t xml:space="preserve"> Grantového programu Sociální služby</w:t>
    </w:r>
    <w:r w:rsidR="001A0658">
      <w:rPr>
        <w:rFonts w:ascii="Times New Roman" w:hAnsi="Times New Roman" w:cs="Times New Roman"/>
        <w:sz w:val="20"/>
      </w:rPr>
      <w:t xml:space="preserve"> - DOTACE</w:t>
    </w:r>
  </w:p>
  <w:p w14:paraId="0B1FA53B" w14:textId="77777777" w:rsidR="00F81A88" w:rsidRDefault="00F81A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327EB"/>
    <w:multiLevelType w:val="hybridMultilevel"/>
    <w:tmpl w:val="7320004A"/>
    <w:lvl w:ilvl="0" w:tplc="75DA8BB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752AE"/>
    <w:multiLevelType w:val="hybridMultilevel"/>
    <w:tmpl w:val="01823EAC"/>
    <w:lvl w:ilvl="0" w:tplc="C382DFD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9A24A76"/>
    <w:multiLevelType w:val="hybridMultilevel"/>
    <w:tmpl w:val="7F0421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0037A9"/>
    <w:multiLevelType w:val="hybridMultilevel"/>
    <w:tmpl w:val="2C2AB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1126B"/>
    <w:multiLevelType w:val="hybridMultilevel"/>
    <w:tmpl w:val="1D2A29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9617CD"/>
    <w:multiLevelType w:val="hybridMultilevel"/>
    <w:tmpl w:val="4BFEB1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545AF8"/>
    <w:multiLevelType w:val="hybridMultilevel"/>
    <w:tmpl w:val="36FE26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41"/>
    <w:rsid w:val="00004C1C"/>
    <w:rsid w:val="00021970"/>
    <w:rsid w:val="00026C50"/>
    <w:rsid w:val="00030516"/>
    <w:rsid w:val="000701A5"/>
    <w:rsid w:val="00085CA5"/>
    <w:rsid w:val="00087893"/>
    <w:rsid w:val="000D18B7"/>
    <w:rsid w:val="000D19BA"/>
    <w:rsid w:val="000D7F7C"/>
    <w:rsid w:val="001175DD"/>
    <w:rsid w:val="0013680E"/>
    <w:rsid w:val="00144D03"/>
    <w:rsid w:val="00162B29"/>
    <w:rsid w:val="001803B2"/>
    <w:rsid w:val="001847FC"/>
    <w:rsid w:val="00194A9B"/>
    <w:rsid w:val="00194F1C"/>
    <w:rsid w:val="001A0658"/>
    <w:rsid w:val="001C654A"/>
    <w:rsid w:val="00200A1E"/>
    <w:rsid w:val="00212641"/>
    <w:rsid w:val="002205B8"/>
    <w:rsid w:val="00230292"/>
    <w:rsid w:val="00257F39"/>
    <w:rsid w:val="00281B13"/>
    <w:rsid w:val="00284F86"/>
    <w:rsid w:val="002926D9"/>
    <w:rsid w:val="002B4E91"/>
    <w:rsid w:val="002C5451"/>
    <w:rsid w:val="002D7BBF"/>
    <w:rsid w:val="002F31D9"/>
    <w:rsid w:val="003060B6"/>
    <w:rsid w:val="00313456"/>
    <w:rsid w:val="003202FD"/>
    <w:rsid w:val="00332497"/>
    <w:rsid w:val="00342495"/>
    <w:rsid w:val="0035737C"/>
    <w:rsid w:val="0036603B"/>
    <w:rsid w:val="003679AA"/>
    <w:rsid w:val="00397537"/>
    <w:rsid w:val="0039794E"/>
    <w:rsid w:val="003B1AB5"/>
    <w:rsid w:val="003C735F"/>
    <w:rsid w:val="003D2615"/>
    <w:rsid w:val="003F5382"/>
    <w:rsid w:val="00406CCC"/>
    <w:rsid w:val="00452D13"/>
    <w:rsid w:val="004A2892"/>
    <w:rsid w:val="004A3ECB"/>
    <w:rsid w:val="004F7901"/>
    <w:rsid w:val="00500054"/>
    <w:rsid w:val="005205A9"/>
    <w:rsid w:val="00590713"/>
    <w:rsid w:val="0059447F"/>
    <w:rsid w:val="005A2862"/>
    <w:rsid w:val="005C10B9"/>
    <w:rsid w:val="005D1A7E"/>
    <w:rsid w:val="005D5B91"/>
    <w:rsid w:val="005F0694"/>
    <w:rsid w:val="006462A8"/>
    <w:rsid w:val="006D23CA"/>
    <w:rsid w:val="007265A1"/>
    <w:rsid w:val="00746E5D"/>
    <w:rsid w:val="00751FCA"/>
    <w:rsid w:val="0075663B"/>
    <w:rsid w:val="00785C03"/>
    <w:rsid w:val="0078637B"/>
    <w:rsid w:val="00794BD8"/>
    <w:rsid w:val="007A4357"/>
    <w:rsid w:val="007E1588"/>
    <w:rsid w:val="0082786D"/>
    <w:rsid w:val="008340C6"/>
    <w:rsid w:val="00850015"/>
    <w:rsid w:val="00874A60"/>
    <w:rsid w:val="0088566E"/>
    <w:rsid w:val="008A45FA"/>
    <w:rsid w:val="008D21BB"/>
    <w:rsid w:val="008E6B41"/>
    <w:rsid w:val="00916692"/>
    <w:rsid w:val="009371ED"/>
    <w:rsid w:val="0094274F"/>
    <w:rsid w:val="00953D2A"/>
    <w:rsid w:val="00960197"/>
    <w:rsid w:val="00976FE4"/>
    <w:rsid w:val="00997984"/>
    <w:rsid w:val="009A25EA"/>
    <w:rsid w:val="009F1A05"/>
    <w:rsid w:val="009F5A05"/>
    <w:rsid w:val="00A40223"/>
    <w:rsid w:val="00A40653"/>
    <w:rsid w:val="00A616AB"/>
    <w:rsid w:val="00A83351"/>
    <w:rsid w:val="00AC2CBC"/>
    <w:rsid w:val="00AD5FCB"/>
    <w:rsid w:val="00B06F7A"/>
    <w:rsid w:val="00B24E88"/>
    <w:rsid w:val="00B7336A"/>
    <w:rsid w:val="00B816D0"/>
    <w:rsid w:val="00B820EE"/>
    <w:rsid w:val="00B91DAD"/>
    <w:rsid w:val="00BB2F60"/>
    <w:rsid w:val="00BD40DF"/>
    <w:rsid w:val="00BD4DC2"/>
    <w:rsid w:val="00C12A36"/>
    <w:rsid w:val="00C20A10"/>
    <w:rsid w:val="00C419B1"/>
    <w:rsid w:val="00C451BC"/>
    <w:rsid w:val="00C53187"/>
    <w:rsid w:val="00C937EC"/>
    <w:rsid w:val="00CA1E18"/>
    <w:rsid w:val="00CF514B"/>
    <w:rsid w:val="00D20924"/>
    <w:rsid w:val="00D25990"/>
    <w:rsid w:val="00D271A5"/>
    <w:rsid w:val="00D54CDC"/>
    <w:rsid w:val="00D950BA"/>
    <w:rsid w:val="00D9718C"/>
    <w:rsid w:val="00DB2EEA"/>
    <w:rsid w:val="00DB379E"/>
    <w:rsid w:val="00DC3AC2"/>
    <w:rsid w:val="00DE5F41"/>
    <w:rsid w:val="00DF6958"/>
    <w:rsid w:val="00E20F48"/>
    <w:rsid w:val="00E24D61"/>
    <w:rsid w:val="00E508A6"/>
    <w:rsid w:val="00EB1B10"/>
    <w:rsid w:val="00EE0E90"/>
    <w:rsid w:val="00EE579B"/>
    <w:rsid w:val="00EF1643"/>
    <w:rsid w:val="00EF720D"/>
    <w:rsid w:val="00F005E0"/>
    <w:rsid w:val="00F20834"/>
    <w:rsid w:val="00F23B18"/>
    <w:rsid w:val="00F32BA5"/>
    <w:rsid w:val="00F477B4"/>
    <w:rsid w:val="00F503C2"/>
    <w:rsid w:val="00F81A88"/>
    <w:rsid w:val="00F87D27"/>
    <w:rsid w:val="00FF1801"/>
    <w:rsid w:val="00FF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3059B1"/>
  <w15:docId w15:val="{CE2F3B10-824F-4B4A-A19D-FA6806BDB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477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8E6B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locked/>
    <w:rsid w:val="008E6B41"/>
    <w:rPr>
      <w:rFonts w:ascii="Calibri" w:hAnsi="Calibri" w:cs="Calibri"/>
    </w:rPr>
  </w:style>
  <w:style w:type="paragraph" w:styleId="Odstavecseseznamem">
    <w:name w:val="List Paragraph"/>
    <w:basedOn w:val="Normln"/>
    <w:uiPriority w:val="99"/>
    <w:qFormat/>
    <w:rsid w:val="00CF514B"/>
    <w:pPr>
      <w:ind w:left="720"/>
    </w:pPr>
  </w:style>
  <w:style w:type="character" w:styleId="Hypertextovodkaz">
    <w:name w:val="Hyperlink"/>
    <w:basedOn w:val="Standardnpsmoodstavce"/>
    <w:uiPriority w:val="99"/>
    <w:unhideWhenUsed/>
    <w:rsid w:val="0059447F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7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786D"/>
    <w:rPr>
      <w:rFonts w:ascii="Segoe UI" w:hAnsi="Segoe UI" w:cs="Segoe UI"/>
      <w:sz w:val="18"/>
      <w:szCs w:val="18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5D5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5B91"/>
    <w:rPr>
      <w:rFonts w:cs="Calibri"/>
      <w:sz w:val="22"/>
      <w:szCs w:val="22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D209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estojilemnice.cz/urad/odbory-uradu/odbor-socialnich-veci/socialni-sluzb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1242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Veřejnoprávní smlouva o poskytnutí dotace z rozpočtu města Jilemnice</vt:lpstr>
    </vt:vector>
  </TitlesOfParts>
  <Company>Město Jilemnice</Company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Veřejnoprávní smlouva o poskytnutí dotace z rozpočtu města Jilemnice</dc:title>
  <dc:subject/>
  <dc:creator>Jandurová Kateřina, Mgr.</dc:creator>
  <cp:keywords/>
  <dc:description/>
  <cp:lastModifiedBy>Jandurová Kateřina, Mgr.</cp:lastModifiedBy>
  <cp:revision>3</cp:revision>
  <cp:lastPrinted>2023-01-12T13:10:00Z</cp:lastPrinted>
  <dcterms:created xsi:type="dcterms:W3CDTF">2026-02-27T09:29:00Z</dcterms:created>
  <dcterms:modified xsi:type="dcterms:W3CDTF">2026-02-27T09:29:00Z</dcterms:modified>
</cp:coreProperties>
</file>