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1" w:rsidRDefault="00B63201" w:rsidP="00B63201">
      <w:pPr>
        <w:shd w:val="clear" w:color="auto" w:fill="FFFFFF"/>
        <w:spacing w:before="0" w:after="84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0"/>
          <w:szCs w:val="20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0"/>
          <w:szCs w:val="20"/>
          <w:lang w:eastAsia="cs-CZ"/>
        </w:rPr>
        <w:instrText xml:space="preserve"> HYPERLINK "</w:instrText>
      </w:r>
      <w:r w:rsidRPr="00B63201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0"/>
          <w:szCs w:val="20"/>
          <w:lang w:eastAsia="cs-CZ"/>
        </w:rPr>
        <w:instrText>https://www.irozhlas.cz/veda-technologie_historie/titul-historicke-mesto-2012-a-milion-korun-ziskala-podkrkonosska-jilemnice_201304181801_mkaspar</w:instrTex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0"/>
          <w:szCs w:val="20"/>
          <w:lang w:eastAsia="cs-CZ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0"/>
          <w:szCs w:val="20"/>
          <w:lang w:eastAsia="cs-CZ"/>
        </w:rPr>
        <w:fldChar w:fldCharType="separate"/>
      </w:r>
      <w:r w:rsidRPr="000274FE">
        <w:rPr>
          <w:rStyle w:val="Hypertextovodkaz"/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cs-CZ"/>
        </w:rPr>
        <w:t>https://www.irozhlas.cz/veda-technologie_historie/titul-historicke-mesto-2012-a-milion-korun-ziskala-podkrkonosska-jilemnice_201304181801_mkaspar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0"/>
          <w:szCs w:val="20"/>
          <w:lang w:eastAsia="cs-CZ"/>
        </w:rPr>
        <w:fldChar w:fldCharType="end"/>
      </w:r>
    </w:p>
    <w:p w:rsidR="00B63201" w:rsidRPr="00B63201" w:rsidRDefault="00B63201" w:rsidP="00B63201">
      <w:pPr>
        <w:shd w:val="clear" w:color="auto" w:fill="FFFFFF"/>
        <w:spacing w:before="0" w:after="84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0"/>
          <w:szCs w:val="20"/>
          <w:lang w:eastAsia="cs-CZ"/>
        </w:rPr>
      </w:pPr>
    </w:p>
    <w:p w:rsidR="00B63201" w:rsidRPr="00B63201" w:rsidRDefault="00B63201" w:rsidP="00B63201">
      <w:pPr>
        <w:shd w:val="clear" w:color="auto" w:fill="FFFFFF"/>
        <w:spacing w:before="0" w:after="84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48"/>
          <w:lang w:eastAsia="cs-CZ"/>
        </w:rPr>
      </w:pPr>
      <w:r w:rsidRPr="00B63201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48"/>
          <w:lang w:eastAsia="cs-CZ"/>
        </w:rPr>
        <w:t>Titul Historické město 2012 a milion korun získala podkrkonošská Jilemnice</w:t>
      </w: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Titul Historické město roku 2012 putuje do Jilemnice. Malebné městečko v Libereckém kraji bylo v užších nominacích už potřetí. I když má jen šest tisíc obyvatel, podařilo se mu předstihnout Příbor a Cheb.</w:t>
      </w:r>
    </w:p>
    <w:p w:rsidR="00B63201" w:rsidRPr="00B63201" w:rsidRDefault="00B63201" w:rsidP="00B63201">
      <w:pPr>
        <w:shd w:val="clear" w:color="auto" w:fill="FFFFFF"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18:01 18. dubna 2013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cs-CZ"/>
        </w:rPr>
        <w:drawing>
          <wp:inline distT="0" distB="0" distL="0" distR="0">
            <wp:extent cx="5905500" cy="3324225"/>
            <wp:effectExtent l="19050" t="0" r="0" b="0"/>
            <wp:docPr id="1" name="obrázek 1" descr="https://www.irozhlas.cz/sites/default/files/styles/zpravy_otvirak_velky/public/images/02870386.jpeg?itok=jJe9csn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rozhlas.cz/sites/default/files/styles/zpravy_otvirak_velky/public/images/02870386.jpeg?itok=jJe9csn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01" w:rsidRPr="00B63201" w:rsidRDefault="00B63201" w:rsidP="00B63201">
      <w:pPr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cs-CZ"/>
        </w:rPr>
        <w:t>Podkrkonošská Jilemnice se stala Historickým městem roku 2012 | Zdroj: ČTK</w:t>
      </w:r>
    </w:p>
    <w:p w:rsidR="00B63201" w:rsidRPr="00B63201" w:rsidRDefault="00B63201" w:rsidP="00B63201">
      <w:pPr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Jilemnice byla mezi finalisty už potřetí. Na rozdíl od konkurentů, Chebu a </w:t>
      </w:r>
      <w:proofErr w:type="spellStart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Příbora</w:t>
      </w:r>
      <w:proofErr w:type="spellEnd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, má jen městskou památkovou zónu, nikoli rezervaci.</w:t>
      </w: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„Zasloužíme si to za to, jakou máme soustavnou péči o památky. Máme některé velmi osvícené občany, kteří s námi rádi spolupracují a jdou do různých akcí. Jsou tu spolky, které se zabývají ochranou drobných památek, mohu zmínit i Jilemnický okrašlovací spolek,“ radoval se z vítězství starosta Jilemnice Vladimír Richter.</w:t>
      </w:r>
    </w:p>
    <w:p w:rsidR="00B63201" w:rsidRPr="00B63201" w:rsidRDefault="00B63201" w:rsidP="00B6320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hyperlink r:id="rId6" w:history="1">
        <w:r w:rsidRPr="00B63201">
          <w:rPr>
            <w:rFonts w:ascii="a" w:eastAsia="Times New Roman" w:hAnsi="a" w:cs="Times New Roman"/>
            <w:color w:val="C81B1B"/>
            <w:spacing w:val="2"/>
            <w:sz w:val="2"/>
            <w:u w:val="single"/>
            <w:lang w:eastAsia="cs-CZ"/>
          </w:rPr>
          <w:t>Přehrát </w:t>
        </w:r>
      </w:hyperlink>
    </w:p>
    <w:p w:rsidR="00B63201" w:rsidRPr="00B63201" w:rsidRDefault="00B63201" w:rsidP="00B63201">
      <w:pPr>
        <w:shd w:val="clear" w:color="auto" w:fill="FFFFFF"/>
        <w:spacing w:before="0" w:after="30"/>
        <w:ind w:left="-1320" w:firstLine="0"/>
        <w:jc w:val="right"/>
        <w:rPr>
          <w:rFonts w:ascii="Arial" w:eastAsia="Times New Roman" w:hAnsi="Arial" w:cs="Arial"/>
          <w:color w:val="000000"/>
          <w:spacing w:val="2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pacing w:val="2"/>
          <w:sz w:val="18"/>
          <w:szCs w:val="18"/>
          <w:lang w:eastAsia="cs-CZ"/>
        </w:rPr>
        <w:t xml:space="preserve">                     </w:t>
      </w:r>
      <w:r w:rsidRPr="00B63201">
        <w:rPr>
          <w:rFonts w:ascii="Arial" w:eastAsia="Times New Roman" w:hAnsi="Arial" w:cs="Arial"/>
          <w:color w:val="000000"/>
          <w:spacing w:val="2"/>
          <w:sz w:val="18"/>
          <w:szCs w:val="18"/>
          <w:lang w:eastAsia="cs-CZ"/>
        </w:rPr>
        <w:t>00:00 / 02:29</w:t>
      </w:r>
    </w:p>
    <w:p w:rsidR="00B63201" w:rsidRPr="00B63201" w:rsidRDefault="00B63201" w:rsidP="00B63201">
      <w:pPr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cs-CZ"/>
        </w:rPr>
      </w:pPr>
      <w:r w:rsidRPr="00B63201">
        <w:rPr>
          <w:rFonts w:ascii="Times New Roman" w:eastAsia="Times New Roman" w:hAnsi="Times New Roman" w:cs="Times New Roman"/>
          <w:color w:val="000000"/>
          <w:spacing w:val="2"/>
          <w:sz w:val="18"/>
          <w:lang w:eastAsia="cs-CZ"/>
        </w:rPr>
        <w:t> </w:t>
      </w:r>
    </w:p>
    <w:p w:rsidR="00B63201" w:rsidRPr="00B63201" w:rsidRDefault="00B63201" w:rsidP="00B63201">
      <w:pPr>
        <w:shd w:val="clear" w:color="auto" w:fill="FFFFFF"/>
        <w:spacing w:before="0"/>
        <w:ind w:firstLine="0"/>
        <w:rPr>
          <w:rFonts w:ascii="Arial" w:eastAsia="Times New Roman" w:hAnsi="Arial" w:cs="Arial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Arial" w:eastAsia="Times New Roman" w:hAnsi="Arial" w:cs="Arial"/>
          <w:color w:val="000000"/>
          <w:spacing w:val="2"/>
          <w:sz w:val="24"/>
          <w:szCs w:val="24"/>
          <w:lang w:eastAsia="cs-CZ"/>
        </w:rPr>
        <w:t>V Jilemnici, které získalo titul Historické město roku 2012, natáčela Eva Malá</w:t>
      </w: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„Vidím prospěch navenek i dovnitř. Navenek proto, že se Jilemnice zviditelňuje pro návštěvníky, turisty, cestovatele. A dovnitř proto, že lidé v Jilemnici vidí a uvědomují si, že památky stojí zato ochraňovat a starat se o ně,“ vysvětluje starosta.</w:t>
      </w: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Loni se v Jilemnici povedlo díky milionovému příspěvku z programu regenerace městských památkových zón a rezervací opravit mimo jiné radnici, kostel sv. Vavřince a sochu sv. Barbory.</w:t>
      </w: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lastRenderedPageBreak/>
        <w:t>I přesto ale město do památek musí investovat také ze svého rozpočtu. „Jilemnice je velmi malá, máme 45 milionů daňových výnosů, takže asi 3 až 5 milionů,“ upřesňuje částku investovanou do památek jilemnický starosta.</w:t>
      </w:r>
    </w:p>
    <w:p w:rsidR="00B63201" w:rsidRPr="00B63201" w:rsidRDefault="00B63201" w:rsidP="00B63201">
      <w:pPr>
        <w:shd w:val="clear" w:color="auto" w:fill="FFFFFF"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cs-CZ"/>
        </w:rPr>
        <w:drawing>
          <wp:inline distT="0" distB="0" distL="0" distR="0">
            <wp:extent cx="5905500" cy="4429125"/>
            <wp:effectExtent l="19050" t="0" r="0" b="0"/>
            <wp:docPr id="2" name="obrázek 2" descr="https://www.irozhlas.cz/sites/default/files/styles/zpravy_clanek_telo_4_3/public/images/02870385.jpeg?itok=gsWu-nI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rozhlas.cz/sites/default/files/styles/zpravy_clanek_telo_4_3/public/images/02870385.jpeg?itok=gsWu-nI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01" w:rsidRPr="00B63201" w:rsidRDefault="00B63201" w:rsidP="00B63201">
      <w:pPr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cs-CZ"/>
        </w:rPr>
        <w:t>Podkrkonošská Jilemnice se stala Historickým městem roku 2012 | Foto: ČTK</w:t>
      </w:r>
    </w:p>
    <w:p w:rsidR="00B63201" w:rsidRPr="00B63201" w:rsidRDefault="00B63201" w:rsidP="00B63201">
      <w:pPr>
        <w:shd w:val="clear" w:color="auto" w:fill="FFFFFF"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S titulem je spojena i milionová prémie od ministerstva kultury. „Je to částka velmi příjemná, na druhou stranu se dá velmi snadno a rychle utratit. V současné době je prioritou opravy střechy Krkonošského muzea,“ říká tajemník městského úřadu Petr </w:t>
      </w:r>
      <w:proofErr w:type="spellStart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Faista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u</w:t>
      </w:r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er</w:t>
      </w:r>
      <w:proofErr w:type="spellEnd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Zkrátka nepřijdou ani Cheb a Příbor, která dostanou každé 100 tisíc korun. Cheb je chce investovat do rozšíření expozice na hradě, Příbor na opravu školy.</w:t>
      </w: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proofErr w:type="spellStart"/>
      <w:r w:rsidRPr="00B6320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Harrach</w:t>
      </w:r>
      <w:proofErr w:type="spellEnd"/>
      <w:r w:rsidRPr="00B6320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 xml:space="preserve"> se zasloužil o Jilemnici i Krkonoše</w:t>
      </w: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Mezi skvosty Jilemnice patří například budova Krkonošského muzea. „Budova je v jádru renesanční, </w:t>
      </w:r>
      <w:proofErr w:type="gramStart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ze</w:t>
      </w:r>
      <w:proofErr w:type="gramEnd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16. století. Proslavila se jednak tím, že kdysi ji vlastnil Jan Harant z </w:t>
      </w:r>
      <w:proofErr w:type="spellStart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Polžic</w:t>
      </w:r>
      <w:proofErr w:type="spellEnd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a Bezdružic, syn Kryštofa popraveného na Staroměstském náměstí, a Jilemnice byla jeho hlavní rezidencí. A pak samozřejmě rodem </w:t>
      </w:r>
      <w:proofErr w:type="spellStart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Harrachů</w:t>
      </w:r>
      <w:proofErr w:type="spellEnd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,“ říká ředitel muzea Jan Luštinec.</w:t>
      </w:r>
    </w:p>
    <w:p w:rsidR="00B63201" w:rsidRPr="00B63201" w:rsidRDefault="00B63201" w:rsidP="00B63201">
      <w:pPr>
        <w:shd w:val="clear" w:color="auto" w:fill="FFFFFF"/>
        <w:spacing w:before="0" w:after="360"/>
        <w:ind w:firstLine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proofErr w:type="spellStart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Harrach</w:t>
      </w:r>
      <w:proofErr w:type="spellEnd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se zasloužil o rozkvět Jilemnice i celých Krkonoš. „Vděčíme mu za rozhlednu na </w:t>
      </w:r>
      <w:proofErr w:type="spellStart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Žalém</w:t>
      </w:r>
      <w:proofErr w:type="spellEnd"/>
      <w:r w:rsidRPr="00B632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i za to, že sem do Jilemnice přivezl první lyže, byť to nebyly první české lyže. Vybudoval tady první turistickou cestu, první krkonošskou přírodní rezervaci, vděčí mu za dráhu z Jilemnice do Rokytnice nad Jizerou a dalo by se ještě dlouho hovořit,“ popisuje Luštinec.</w:t>
      </w:r>
    </w:p>
    <w:p w:rsidR="0065210A" w:rsidRDefault="00B63201" w:rsidP="00B63201">
      <w:pPr>
        <w:shd w:val="clear" w:color="auto" w:fill="FFFFFF"/>
        <w:spacing w:before="0"/>
        <w:ind w:firstLine="0"/>
        <w:jc w:val="right"/>
      </w:pPr>
      <w:hyperlink r:id="rId9" w:history="1">
        <w:r w:rsidRPr="00B63201">
          <w:rPr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single"/>
            <w:lang w:eastAsia="cs-CZ"/>
          </w:rPr>
          <w:t xml:space="preserve">Eva </w:t>
        </w:r>
        <w:proofErr w:type="spellStart"/>
        <w:r w:rsidRPr="00B63201">
          <w:rPr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single"/>
            <w:lang w:eastAsia="cs-CZ"/>
          </w:rPr>
          <w:t>Rajlichová</w:t>
        </w:r>
        <w:proofErr w:type="spellEnd"/>
      </w:hyperlink>
      <w:r w:rsidRPr="00B6320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cs-CZ"/>
        </w:rPr>
        <w:t>, </w:t>
      </w:r>
      <w:hyperlink r:id="rId10" w:history="1">
        <w:r w:rsidRPr="00B63201">
          <w:rPr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single"/>
            <w:lang w:eastAsia="cs-CZ"/>
          </w:rPr>
          <w:t>Eva Malá</w:t>
        </w:r>
      </w:hyperlink>
      <w:r w:rsidRPr="00B6320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cs-CZ"/>
        </w:rPr>
        <w:t xml:space="preserve">, </w:t>
      </w:r>
      <w:proofErr w:type="spellStart"/>
      <w:r w:rsidRPr="00B6320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cs-CZ"/>
        </w:rPr>
        <w:t>mka</w:t>
      </w:r>
      <w:proofErr w:type="spellEnd"/>
      <w:r w:rsidRPr="00B6320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  </w:t>
      </w:r>
    </w:p>
    <w:sectPr w:rsidR="0065210A" w:rsidSect="00B63201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201"/>
    <w:rsid w:val="0065210A"/>
    <w:rsid w:val="008D536E"/>
    <w:rsid w:val="00B6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10A"/>
  </w:style>
  <w:style w:type="paragraph" w:styleId="Nadpis1">
    <w:name w:val="heading 1"/>
    <w:basedOn w:val="Normln"/>
    <w:link w:val="Nadpis1Char"/>
    <w:uiPriority w:val="9"/>
    <w:qFormat/>
    <w:rsid w:val="00B6320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2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-bold--m">
    <w:name w:val="text-bold--m"/>
    <w:basedOn w:val="Normln"/>
    <w:rsid w:val="00B6320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">
    <w:name w:val="meta"/>
    <w:basedOn w:val="Normln"/>
    <w:rsid w:val="00B6320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tatext">
    <w:name w:val="meta__text"/>
    <w:basedOn w:val="Standardnpsmoodstavce"/>
    <w:rsid w:val="00B63201"/>
  </w:style>
  <w:style w:type="character" w:styleId="Siln">
    <w:name w:val="Strong"/>
    <w:basedOn w:val="Standardnpsmoodstavce"/>
    <w:uiPriority w:val="22"/>
    <w:qFormat/>
    <w:rsid w:val="00B63201"/>
    <w:rPr>
      <w:b/>
      <w:bCs/>
    </w:rPr>
  </w:style>
  <w:style w:type="character" w:customStyle="1" w:styleId="metatime">
    <w:name w:val="meta__time"/>
    <w:basedOn w:val="Standardnpsmoodstavce"/>
    <w:rsid w:val="00B63201"/>
  </w:style>
  <w:style w:type="character" w:customStyle="1" w:styleId="m-socials">
    <w:name w:val="m-socials"/>
    <w:basedOn w:val="Standardnpsmoodstavce"/>
    <w:rsid w:val="00B63201"/>
  </w:style>
  <w:style w:type="character" w:styleId="Hypertextovodkaz">
    <w:name w:val="Hyperlink"/>
    <w:basedOn w:val="Standardnpsmoodstavce"/>
    <w:uiPriority w:val="99"/>
    <w:unhideWhenUsed/>
    <w:rsid w:val="00B63201"/>
    <w:rPr>
      <w:color w:val="0000FF"/>
      <w:u w:val="single"/>
    </w:rPr>
  </w:style>
  <w:style w:type="character" w:customStyle="1" w:styleId="vhide">
    <w:name w:val="vhide"/>
    <w:basedOn w:val="Standardnpsmoodstavce"/>
    <w:rsid w:val="00B63201"/>
  </w:style>
  <w:style w:type="character" w:customStyle="1" w:styleId="m-socialsclipboard">
    <w:name w:val="m-socials__clipboard"/>
    <w:basedOn w:val="Standardnpsmoodstavce"/>
    <w:rsid w:val="00B63201"/>
  </w:style>
  <w:style w:type="character" w:customStyle="1" w:styleId="inpfix">
    <w:name w:val="inp__fix"/>
    <w:basedOn w:val="Standardnpsmoodstavce"/>
    <w:rsid w:val="00B63201"/>
  </w:style>
  <w:style w:type="paragraph" w:customStyle="1" w:styleId="img">
    <w:name w:val="img"/>
    <w:basedOn w:val="Normln"/>
    <w:rsid w:val="00B6320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320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audio-playertime">
    <w:name w:val="b-audio-player__time"/>
    <w:basedOn w:val="Normln"/>
    <w:rsid w:val="00B6320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audio-playersound">
    <w:name w:val="b-audio-player__sound"/>
    <w:basedOn w:val="Normln"/>
    <w:rsid w:val="00B6320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-audio-playermute">
    <w:name w:val="b-audio-player__mute"/>
    <w:basedOn w:val="Standardnpsmoodstavce"/>
    <w:rsid w:val="00B63201"/>
  </w:style>
  <w:style w:type="paragraph" w:customStyle="1" w:styleId="b-audio-playertitle">
    <w:name w:val="b-audio-player__title"/>
    <w:basedOn w:val="Normln"/>
    <w:rsid w:val="00B6320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20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511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6182">
                      <w:marLeft w:val="-1500"/>
                      <w:marRight w:val="60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000000"/>
                        <w:right w:val="none" w:sz="0" w:space="0" w:color="auto"/>
                      </w:divBdr>
                      <w:divsChild>
                        <w:div w:id="6602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2216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irozhlas.cz/fotogalerie/5844287?fid=60532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zhlas.cz/veda-technologie_historie/titul-historicke-mesto-2012-a-milion-korun-ziskala-podkrkonosska-jilemnice_201304181801_mkasp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rozhlas.cz/eva-mala-5000889" TargetMode="External"/><Relationship Id="rId4" Type="http://schemas.openxmlformats.org/officeDocument/2006/relationships/hyperlink" Target="https://www.irozhlas.cz/fotogalerie/5844287?fid=6053231" TargetMode="External"/><Relationship Id="rId9" Type="http://schemas.openxmlformats.org/officeDocument/2006/relationships/hyperlink" Target="https://www.irozhlas.cz/eva-rajlichova-500547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2020-11-07T17:02:00Z</dcterms:created>
  <dcterms:modified xsi:type="dcterms:W3CDTF">2020-11-07T17:08:00Z</dcterms:modified>
</cp:coreProperties>
</file>