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55" w:rsidRPr="007D0A89" w:rsidRDefault="001B5755" w:rsidP="001B5755">
      <w:pPr>
        <w:widowControl w:val="0"/>
        <w:jc w:val="both"/>
        <w:rPr>
          <w:snapToGrid w:val="0"/>
          <w:sz w:val="24"/>
          <w:u w:val="single"/>
        </w:rPr>
      </w:pPr>
      <w:r w:rsidRPr="007D0A89">
        <w:rPr>
          <w:snapToGrid w:val="0"/>
          <w:sz w:val="24"/>
          <w:u w:val="single"/>
        </w:rPr>
        <w:t>Program regenerace památkové zóny Jilemnice v roce 2020</w:t>
      </w:r>
    </w:p>
    <w:p w:rsidR="001B5755" w:rsidRPr="001B5755" w:rsidRDefault="001B5755" w:rsidP="001B5755">
      <w:pPr>
        <w:widowControl w:val="0"/>
        <w:ind w:firstLine="709"/>
        <w:jc w:val="both"/>
        <w:rPr>
          <w:snapToGrid w:val="0"/>
          <w:sz w:val="24"/>
        </w:rPr>
      </w:pPr>
    </w:p>
    <w:p w:rsidR="00040639" w:rsidRDefault="00A967E8" w:rsidP="001B5755">
      <w:pPr>
        <w:widowControl w:val="0"/>
        <w:ind w:firstLine="709"/>
        <w:jc w:val="both"/>
        <w:rPr>
          <w:snapToGrid w:val="0"/>
          <w:sz w:val="24"/>
        </w:rPr>
      </w:pPr>
      <w:r>
        <w:rPr>
          <w:snapToGrid w:val="0"/>
          <w:sz w:val="24"/>
        </w:rPr>
        <w:t xml:space="preserve">Přinášíme zprávu o letošních opravách kulturních památek v památkové zóně Jilemnice. Letos je již od začátku roku všechno jinak. V zimě nebyl sníh, po jarních prázdninách se děti nevrátily do škol, byla zrušena většina kulturních akcí, nekonaly se jarmarky, na podzim se ve školách děti ohřály jen pár týdnů, rodiny, úřady, podniky i celá společnost jsou paralyzované nemocí a potažmo izolací atd. atd. Ale – trochu veseleji – ráda za jilemnické </w:t>
      </w:r>
      <w:r w:rsidR="00040639">
        <w:rPr>
          <w:snapToGrid w:val="0"/>
          <w:sz w:val="24"/>
        </w:rPr>
        <w:t xml:space="preserve">památkáře a vlastníky kulturních památek shrnu, co všechno se i přes tolik omezení letos podařilo opravit. </w:t>
      </w:r>
    </w:p>
    <w:p w:rsidR="001B5755" w:rsidRPr="001B5755" w:rsidRDefault="00040639" w:rsidP="001B5755">
      <w:pPr>
        <w:widowControl w:val="0"/>
        <w:ind w:firstLine="709"/>
        <w:jc w:val="both"/>
        <w:rPr>
          <w:snapToGrid w:val="0"/>
          <w:sz w:val="24"/>
        </w:rPr>
      </w:pPr>
      <w:r>
        <w:rPr>
          <w:snapToGrid w:val="0"/>
          <w:sz w:val="24"/>
        </w:rPr>
        <w:t xml:space="preserve">Začněme akcemi zařazenými do dotačního programu ministerstva kultury Program regenerace městských památkových rezervací a městských památkových zón. </w:t>
      </w:r>
      <w:r w:rsidR="001B5755" w:rsidRPr="001B5755">
        <w:rPr>
          <w:snapToGrid w:val="0"/>
          <w:sz w:val="24"/>
        </w:rPr>
        <w:t>V</w:t>
      </w:r>
      <w:r w:rsidR="00A967E8">
        <w:rPr>
          <w:snapToGrid w:val="0"/>
          <w:sz w:val="24"/>
        </w:rPr>
        <w:t xml:space="preserve"> neobvyklém </w:t>
      </w:r>
      <w:r w:rsidR="001B5755" w:rsidRPr="001B5755">
        <w:rPr>
          <w:snapToGrid w:val="0"/>
          <w:sz w:val="24"/>
        </w:rPr>
        <w:t xml:space="preserve">roce </w:t>
      </w:r>
      <w:r w:rsidR="00A967E8">
        <w:rPr>
          <w:snapToGrid w:val="0"/>
          <w:sz w:val="24"/>
        </w:rPr>
        <w:t>2020</w:t>
      </w:r>
      <w:r w:rsidR="001B5755" w:rsidRPr="001B5755">
        <w:rPr>
          <w:snapToGrid w:val="0"/>
          <w:sz w:val="24"/>
        </w:rPr>
        <w:t xml:space="preserve"> byla za finanční podpory z Programu regenerace MPR a MPZ realizována druhá etapa výměny střešní krytiny z </w:t>
      </w:r>
      <w:proofErr w:type="spellStart"/>
      <w:r w:rsidR="001B5755" w:rsidRPr="001B5755">
        <w:rPr>
          <w:snapToGrid w:val="0"/>
          <w:sz w:val="24"/>
        </w:rPr>
        <w:t>vláknocementových</w:t>
      </w:r>
      <w:proofErr w:type="spellEnd"/>
      <w:r w:rsidR="001B5755" w:rsidRPr="001B5755">
        <w:rPr>
          <w:snapToGrid w:val="0"/>
          <w:sz w:val="24"/>
        </w:rPr>
        <w:t xml:space="preserve"> šablon za krytinu z přírodní břidlice na škole </w:t>
      </w:r>
      <w:proofErr w:type="spellStart"/>
      <w:r w:rsidR="001B5755" w:rsidRPr="001B5755">
        <w:rPr>
          <w:snapToGrid w:val="0"/>
          <w:sz w:val="24"/>
        </w:rPr>
        <w:t>č.p</w:t>
      </w:r>
      <w:proofErr w:type="spellEnd"/>
      <w:r w:rsidR="001B5755" w:rsidRPr="001B5755">
        <w:rPr>
          <w:snapToGrid w:val="0"/>
          <w:sz w:val="24"/>
        </w:rPr>
        <w:t>. 288</w:t>
      </w:r>
      <w:r>
        <w:rPr>
          <w:snapToGrid w:val="0"/>
          <w:sz w:val="24"/>
        </w:rPr>
        <w:t xml:space="preserve"> v </w:t>
      </w:r>
      <w:proofErr w:type="gramStart"/>
      <w:r>
        <w:rPr>
          <w:snapToGrid w:val="0"/>
          <w:sz w:val="24"/>
        </w:rPr>
        <w:t>Komenského</w:t>
      </w:r>
      <w:proofErr w:type="gramEnd"/>
      <w:r>
        <w:rPr>
          <w:snapToGrid w:val="0"/>
          <w:sz w:val="24"/>
        </w:rPr>
        <w:t xml:space="preserve"> ulici. V </w:t>
      </w:r>
      <w:r w:rsidR="001B5755" w:rsidRPr="001B5755">
        <w:rPr>
          <w:snapToGrid w:val="0"/>
          <w:sz w:val="24"/>
        </w:rPr>
        <w:t xml:space="preserve">souvislosti s touto akcí obnovy byly také opraveny klempířské prvky a byly celkově přezděny dva menší komíny na střeše dvorního křídla objektu. </w:t>
      </w:r>
      <w:r>
        <w:rPr>
          <w:snapToGrid w:val="0"/>
          <w:sz w:val="24"/>
        </w:rPr>
        <w:t xml:space="preserve">Organizace této akce obnovy by vydala na samostatný článek, ostatně jako většina stavebních podniků ve městě (řešila se možnost zahnízdění rorýse, stav komínů, červotoč v krovu, práce komplikovalo uzavření lomů na břidlici z důvodů pandemie,…). V příštím roce bude výměna střešní krytiny na škole dokončena, proběhnou práce v západním křídle a na věži školy. Etapa to bude nejnáročnější, také z důvodu napadení krovu škůdci. Škola ale pak znovu zazáří ve své původní kráse, celková revitalizace jejího exteriéru tak bude završena. Již nyní připravujeme i malou výstavku k rekonstrukci exteriérů školy, která bude veřejnosti prezentována v rámci Dnů evropského dědictví 2021. </w:t>
      </w:r>
    </w:p>
    <w:p w:rsidR="001B5755" w:rsidRPr="001B5755" w:rsidRDefault="001B5755" w:rsidP="001B5755">
      <w:pPr>
        <w:widowControl w:val="0"/>
        <w:ind w:firstLine="709"/>
        <w:jc w:val="both"/>
        <w:rPr>
          <w:snapToGrid w:val="0"/>
          <w:sz w:val="24"/>
        </w:rPr>
      </w:pPr>
      <w:r w:rsidRPr="001B5755">
        <w:rPr>
          <w:snapToGrid w:val="0"/>
          <w:sz w:val="24"/>
        </w:rPr>
        <w:t xml:space="preserve">V rámci Programu regenerace MPR a MPZ byly v roce 2020 také podpořeny dvě akce obnovy objektů v jiném než obecním vlastnictví, a sice: rekonstrukce zděné přístavby objektu </w:t>
      </w:r>
      <w:proofErr w:type="spellStart"/>
      <w:proofErr w:type="gramStart"/>
      <w:r w:rsidRPr="001B5755">
        <w:rPr>
          <w:snapToGrid w:val="0"/>
          <w:sz w:val="24"/>
        </w:rPr>
        <w:t>č.p</w:t>
      </w:r>
      <w:proofErr w:type="spellEnd"/>
      <w:r w:rsidRPr="001B5755">
        <w:rPr>
          <w:snapToGrid w:val="0"/>
          <w:sz w:val="24"/>
        </w:rPr>
        <w:t>.</w:t>
      </w:r>
      <w:proofErr w:type="gramEnd"/>
      <w:r w:rsidRPr="001B5755">
        <w:rPr>
          <w:snapToGrid w:val="0"/>
          <w:sz w:val="24"/>
        </w:rPr>
        <w:t xml:space="preserve"> 118 ve Zvědavé uličce (vlastník – Jana Šaldová) a oprava korunní římsy kostela sv. Vavřince (vlastník – ŘKF – děkanství Jilemnice). </w:t>
      </w:r>
    </w:p>
    <w:p w:rsidR="008554CF" w:rsidRDefault="001B5755" w:rsidP="001B5755">
      <w:pPr>
        <w:widowControl w:val="0"/>
        <w:ind w:firstLine="709"/>
        <w:jc w:val="both"/>
        <w:rPr>
          <w:snapToGrid w:val="0"/>
          <w:sz w:val="24"/>
        </w:rPr>
      </w:pPr>
      <w:r w:rsidRPr="001B5755">
        <w:rPr>
          <w:snapToGrid w:val="0"/>
          <w:sz w:val="24"/>
        </w:rPr>
        <w:t xml:space="preserve">Dům </w:t>
      </w:r>
      <w:proofErr w:type="spellStart"/>
      <w:proofErr w:type="gramStart"/>
      <w:r w:rsidRPr="001B5755">
        <w:rPr>
          <w:snapToGrid w:val="0"/>
          <w:sz w:val="24"/>
        </w:rPr>
        <w:t>č.p</w:t>
      </w:r>
      <w:proofErr w:type="spellEnd"/>
      <w:r w:rsidRPr="001B5755">
        <w:rPr>
          <w:snapToGrid w:val="0"/>
          <w:sz w:val="24"/>
        </w:rPr>
        <w:t>.</w:t>
      </w:r>
      <w:proofErr w:type="gramEnd"/>
      <w:r w:rsidRPr="001B5755">
        <w:rPr>
          <w:snapToGrid w:val="0"/>
          <w:sz w:val="24"/>
        </w:rPr>
        <w:t xml:space="preserve"> 118 ve Zvědavé uličce prochází celkovou rekonstrukcí již několik let, dokončením letošní etapy (rekonstrukce zděné přístavby) se pak práce velmi přiblíží k dokončení (následovat budou interiéry, terénní úpravy a úprava zahrady). Dům v samém středu Zvědavé uličky, jilemnického turistického lákadla, tak bude znovu ozdobou a bude m</w:t>
      </w:r>
      <w:r w:rsidR="00C24529">
        <w:rPr>
          <w:snapToGrid w:val="0"/>
          <w:sz w:val="24"/>
        </w:rPr>
        <w:t xml:space="preserve">oci ožít plnohodnotným životem. </w:t>
      </w:r>
    </w:p>
    <w:p w:rsidR="00C24529" w:rsidRDefault="001B5755" w:rsidP="001B5755">
      <w:pPr>
        <w:widowControl w:val="0"/>
        <w:ind w:firstLine="709"/>
        <w:jc w:val="both"/>
        <w:rPr>
          <w:snapToGrid w:val="0"/>
          <w:sz w:val="24"/>
        </w:rPr>
      </w:pPr>
      <w:r w:rsidRPr="001B5755">
        <w:rPr>
          <w:snapToGrid w:val="0"/>
          <w:sz w:val="24"/>
        </w:rPr>
        <w:t>Dále bychom se rádi zmínili o rekonstrukci korunní římsy kostela sv. Vavřince. Kamenná korunní římsa kostela byla již v minulosti vícekrát opravována, jak ukázal detailní kamenický průzkum. Opravu si zřejmě vynutila v minulosti nesprávně provedená oprava střechy kostela. Okraj střechy byl nesprávně opraven tak, že byly subtilní novodobé námětky opřeny přímo o kameny korunní římsy a ty pak na několika místech praskly, na dvou místech pak uvolněné kameny dokonce spadly (z výšky cca 20 m na chodník!). Naštěstí se nikomu nic nestalo. Několik dlouhých měsíců bylo věnováno průzkumům a přípravě akce. Nakonec se podařilo zajistit finanční prostředky, dodavatele prací a práce zrealizovat. Práce nebyly nakonec natolik finančně ani časově náročné, jak</w:t>
      </w:r>
      <w:r w:rsidR="008554CF">
        <w:rPr>
          <w:snapToGrid w:val="0"/>
          <w:sz w:val="24"/>
        </w:rPr>
        <w:t xml:space="preserve"> se investor obával. P</w:t>
      </w:r>
      <w:r w:rsidRPr="001B5755">
        <w:rPr>
          <w:snapToGrid w:val="0"/>
          <w:sz w:val="24"/>
        </w:rPr>
        <w:t xml:space="preserve">ovažujeme za velký úspěch, že se </w:t>
      </w:r>
      <w:r w:rsidR="008554CF">
        <w:rPr>
          <w:snapToGrid w:val="0"/>
          <w:sz w:val="24"/>
        </w:rPr>
        <w:t xml:space="preserve">popsanou opravu okraje střechy kostela </w:t>
      </w:r>
      <w:r w:rsidRPr="001B5755">
        <w:rPr>
          <w:snapToGrid w:val="0"/>
          <w:sz w:val="24"/>
        </w:rPr>
        <w:t>podařilo zrealizovat a zajistit tak bezpečnost prostoru pod římsou. Zároveň se v roce 2020 podařilo připravit prvotní odhad rozpočtu na celkovou výměnu střešní krytiny kostela, která se nevyhnutelně blíží. (Krytina věže z </w:t>
      </w:r>
      <w:proofErr w:type="spellStart"/>
      <w:r w:rsidRPr="001B5755">
        <w:rPr>
          <w:snapToGrid w:val="0"/>
          <w:sz w:val="24"/>
        </w:rPr>
        <w:t>pozinkového</w:t>
      </w:r>
      <w:proofErr w:type="spellEnd"/>
      <w:r w:rsidRPr="001B5755">
        <w:rPr>
          <w:snapToGrid w:val="0"/>
          <w:sz w:val="24"/>
        </w:rPr>
        <w:t xml:space="preserve"> plechu byla jako „na hraně životnosti“ označena již v době realizace posledního nátěru střechy</w:t>
      </w:r>
      <w:r w:rsidR="008554CF">
        <w:rPr>
          <w:snapToGrid w:val="0"/>
          <w:sz w:val="24"/>
        </w:rPr>
        <w:t xml:space="preserve"> věže</w:t>
      </w:r>
      <w:r w:rsidRPr="001B5755">
        <w:rPr>
          <w:snapToGrid w:val="0"/>
          <w:sz w:val="24"/>
        </w:rPr>
        <w:t>, střecha nad lodí kostela je z tzv. bonnského šindele a je rovněž na pokraji své životnosti. Krov se po m</w:t>
      </w:r>
      <w:r w:rsidR="00C24529">
        <w:rPr>
          <w:snapToGrid w:val="0"/>
          <w:sz w:val="24"/>
        </w:rPr>
        <w:t>nohých průzkumech zdá být v relativně</w:t>
      </w:r>
      <w:r w:rsidRPr="001B5755">
        <w:rPr>
          <w:snapToGrid w:val="0"/>
          <w:sz w:val="24"/>
        </w:rPr>
        <w:t xml:space="preserve"> dobrém stavu.) </w:t>
      </w:r>
    </w:p>
    <w:p w:rsidR="001B5755" w:rsidRPr="001B5755" w:rsidRDefault="001B5755" w:rsidP="001B5755">
      <w:pPr>
        <w:widowControl w:val="0"/>
        <w:ind w:firstLine="709"/>
        <w:jc w:val="both"/>
        <w:rPr>
          <w:snapToGrid w:val="0"/>
          <w:sz w:val="24"/>
        </w:rPr>
      </w:pPr>
      <w:r w:rsidRPr="001B5755">
        <w:rPr>
          <w:snapToGrid w:val="0"/>
          <w:sz w:val="24"/>
        </w:rPr>
        <w:t xml:space="preserve">Na obě výše popsané akce obnovy </w:t>
      </w:r>
      <w:r w:rsidR="00C24529">
        <w:rPr>
          <w:snapToGrid w:val="0"/>
          <w:sz w:val="24"/>
        </w:rPr>
        <w:t xml:space="preserve">(rekonstrukce zděné přístavby domu </w:t>
      </w:r>
      <w:proofErr w:type="spellStart"/>
      <w:proofErr w:type="gramStart"/>
      <w:r w:rsidR="00C24529">
        <w:rPr>
          <w:snapToGrid w:val="0"/>
          <w:sz w:val="24"/>
        </w:rPr>
        <w:t>č.p</w:t>
      </w:r>
      <w:proofErr w:type="spellEnd"/>
      <w:r w:rsidR="00C24529">
        <w:rPr>
          <w:snapToGrid w:val="0"/>
          <w:sz w:val="24"/>
        </w:rPr>
        <w:t>.</w:t>
      </w:r>
      <w:proofErr w:type="gramEnd"/>
      <w:r w:rsidR="00C24529">
        <w:rPr>
          <w:snapToGrid w:val="0"/>
          <w:sz w:val="24"/>
        </w:rPr>
        <w:t xml:space="preserve"> 118 a oprava okraje střechy kostela sv. Vavřince) </w:t>
      </w:r>
      <w:r w:rsidRPr="001B5755">
        <w:rPr>
          <w:snapToGrid w:val="0"/>
          <w:sz w:val="24"/>
        </w:rPr>
        <w:t xml:space="preserve">přispělo město Jilemnice v souladu s pravidly </w:t>
      </w:r>
      <w:r w:rsidRPr="001B5755">
        <w:rPr>
          <w:snapToGrid w:val="0"/>
          <w:sz w:val="24"/>
        </w:rPr>
        <w:lastRenderedPageBreak/>
        <w:t xml:space="preserve">Programu regenerace MPR a MPZ ze svého rozpočtu částkou celkem 137 tis. Kč. </w:t>
      </w:r>
    </w:p>
    <w:p w:rsidR="001B5755" w:rsidRDefault="001B5755" w:rsidP="001B5755">
      <w:pPr>
        <w:widowControl w:val="0"/>
        <w:ind w:firstLine="709"/>
        <w:jc w:val="both"/>
        <w:rPr>
          <w:snapToGrid w:val="0"/>
          <w:sz w:val="24"/>
        </w:rPr>
      </w:pPr>
      <w:r w:rsidRPr="005E4A87">
        <w:rPr>
          <w:snapToGrid w:val="0"/>
          <w:sz w:val="24"/>
        </w:rPr>
        <w:t>V roce 2020 se podařilo zrealizovat</w:t>
      </w:r>
      <w:r>
        <w:rPr>
          <w:snapToGrid w:val="0"/>
          <w:sz w:val="24"/>
        </w:rPr>
        <w:t xml:space="preserve"> ještě</w:t>
      </w:r>
      <w:r w:rsidRPr="005E4A87">
        <w:rPr>
          <w:snapToGrid w:val="0"/>
          <w:sz w:val="24"/>
        </w:rPr>
        <w:t xml:space="preserve"> </w:t>
      </w:r>
      <w:r>
        <w:rPr>
          <w:snapToGrid w:val="0"/>
          <w:sz w:val="24"/>
        </w:rPr>
        <w:t xml:space="preserve">další </w:t>
      </w:r>
      <w:r w:rsidRPr="005E4A87">
        <w:rPr>
          <w:snapToGrid w:val="0"/>
          <w:sz w:val="24"/>
        </w:rPr>
        <w:t>tři akce obnovy kulturních památek</w:t>
      </w:r>
      <w:r>
        <w:rPr>
          <w:snapToGrid w:val="0"/>
          <w:sz w:val="24"/>
        </w:rPr>
        <w:t xml:space="preserve"> v obecním vlastnictví</w:t>
      </w:r>
      <w:r w:rsidRPr="005E4A87">
        <w:rPr>
          <w:snapToGrid w:val="0"/>
          <w:sz w:val="24"/>
        </w:rPr>
        <w:t xml:space="preserve">, vše v rámci areálu zámeckého parku. Byly to: celkové restaurování sochy sv. Karla v zámeckém parku, první etapa nátěru vnějších okenních křídel vč. rámů na budově zámku a úprava prostranství za zámkem vč. demolice betonového podia. </w:t>
      </w:r>
    </w:p>
    <w:p w:rsidR="00C24529" w:rsidRPr="005E4A87" w:rsidRDefault="00C24529" w:rsidP="007D0A89">
      <w:pPr>
        <w:widowControl w:val="0"/>
        <w:ind w:firstLine="709"/>
        <w:jc w:val="both"/>
        <w:rPr>
          <w:snapToGrid w:val="0"/>
          <w:sz w:val="24"/>
        </w:rPr>
      </w:pPr>
      <w:r>
        <w:rPr>
          <w:snapToGrid w:val="0"/>
          <w:sz w:val="24"/>
        </w:rPr>
        <w:t xml:space="preserve">Alespoň pár slov k restaurování sochy sv. Karla: snad jste již měli možnost si opravenou sochu cestou k muzeu, nebo prostě jen při procházce parkem prohlédnout. Během restaurování se ukázalo, že socha velmi pravděpodobně držela v ruce žezlo. Nicméně se nepodařilo z žádných pramenů zjistit, zdali bylo žezlo kovové (i když je to nejpravděpodobnější) a jaká byla jeho podoba. Žezlo se </w:t>
      </w:r>
      <w:r w:rsidR="008554CF">
        <w:rPr>
          <w:snapToGrid w:val="0"/>
          <w:sz w:val="24"/>
        </w:rPr>
        <w:t xml:space="preserve">nakonec </w:t>
      </w:r>
      <w:r>
        <w:rPr>
          <w:snapToGrid w:val="0"/>
          <w:sz w:val="24"/>
        </w:rPr>
        <w:t xml:space="preserve">sv. Karlovi Velikému do ruky nevrátilo. Vráceny naopak byly, a to po dohodě s odborným garantem, </w:t>
      </w:r>
      <w:r w:rsidR="00275982">
        <w:rPr>
          <w:snapToGrid w:val="0"/>
          <w:sz w:val="24"/>
        </w:rPr>
        <w:t>V.</w:t>
      </w:r>
      <w:r>
        <w:rPr>
          <w:snapToGrid w:val="0"/>
          <w:sz w:val="24"/>
        </w:rPr>
        <w:t xml:space="preserve"> Němcem z NPÚ, restaurátorem, </w:t>
      </w:r>
      <w:r w:rsidR="00275982">
        <w:rPr>
          <w:snapToGrid w:val="0"/>
          <w:sz w:val="24"/>
        </w:rPr>
        <w:t xml:space="preserve">P. </w:t>
      </w:r>
      <w:proofErr w:type="spellStart"/>
      <w:r w:rsidR="00275982">
        <w:rPr>
          <w:snapToGrid w:val="0"/>
          <w:sz w:val="24"/>
        </w:rPr>
        <w:t>Rolečkem</w:t>
      </w:r>
      <w:proofErr w:type="spellEnd"/>
      <w:r w:rsidR="00275982">
        <w:rPr>
          <w:snapToGrid w:val="0"/>
          <w:sz w:val="24"/>
        </w:rPr>
        <w:t xml:space="preserve">, investorem a </w:t>
      </w:r>
      <w:proofErr w:type="spellStart"/>
      <w:r w:rsidR="00275982">
        <w:rPr>
          <w:snapToGrid w:val="0"/>
          <w:sz w:val="24"/>
        </w:rPr>
        <w:t>MěÚ</w:t>
      </w:r>
      <w:proofErr w:type="spellEnd"/>
      <w:r w:rsidR="00275982">
        <w:rPr>
          <w:snapToGrid w:val="0"/>
          <w:sz w:val="24"/>
        </w:rPr>
        <w:t xml:space="preserve"> Jilemnice, pozlacené křížky na vrchol jablka a koruny. Za zmínku bezpochyby stojí, že zrovna sv. Karel Veliký příliš do kamene tesáván nebyl a kamenných soch tohoto světce v Čechách a vlastně i v Evropě nalezneme jen poskrovnu (známá je např. socha sv. Karla Velikého v Kutné hoře v blízkosti chrámu sv. Barbory). Daleko častěji byl sv. Karel Veliký zpodobňován z bronzu či jiných sliti</w:t>
      </w:r>
      <w:r w:rsidR="007D0A89">
        <w:rPr>
          <w:snapToGrid w:val="0"/>
          <w:sz w:val="24"/>
        </w:rPr>
        <w:t xml:space="preserve">n (překrásná plastika sv. Karla z roku 1620 je k vidění v Cáchách). </w:t>
      </w:r>
      <w:r w:rsidR="00275982">
        <w:rPr>
          <w:snapToGrid w:val="0"/>
          <w:sz w:val="24"/>
        </w:rPr>
        <w:t>Máme tedy v Jilemnici raritu!</w:t>
      </w:r>
    </w:p>
    <w:p w:rsidR="001B5755" w:rsidRPr="007D0A89" w:rsidRDefault="007D0A89" w:rsidP="007D0A89">
      <w:pPr>
        <w:widowControl w:val="0"/>
        <w:ind w:firstLine="709"/>
        <w:jc w:val="both"/>
        <w:rPr>
          <w:snapToGrid w:val="0"/>
          <w:sz w:val="24"/>
        </w:rPr>
      </w:pPr>
      <w:r w:rsidRPr="007D0A89">
        <w:rPr>
          <w:snapToGrid w:val="0"/>
          <w:sz w:val="24"/>
        </w:rPr>
        <w:t xml:space="preserve">Ale zpět k našim památkám. </w:t>
      </w:r>
      <w:r w:rsidR="001B5755" w:rsidRPr="007D0A89">
        <w:rPr>
          <w:snapToGrid w:val="0"/>
          <w:sz w:val="24"/>
        </w:rPr>
        <w:t>Mimo území MPZ byla v roce 2020 dokončena celková revitalizace tzv. starého hřbitova. Na základě výsledků studentské architektonické soutěže zde byla vybudována nová betonová zeď s výklenky pro umístění historických barokních náhrobků, které čekaly na své umístění v exteriéru po restaurování od roku 2011. Letos byly dokončeny i terénní a park</w:t>
      </w:r>
      <w:r w:rsidR="008554CF">
        <w:rPr>
          <w:snapToGrid w:val="0"/>
          <w:sz w:val="24"/>
        </w:rPr>
        <w:t xml:space="preserve">ové úpravy v prostoru hřbitova. U vstupu do prostoru někdejšího hřbitova bude ještě instalována informační tabule s údaji o projektu a též historii místa. </w:t>
      </w:r>
    </w:p>
    <w:p w:rsidR="007D0A89" w:rsidRDefault="001B5755" w:rsidP="007D0A89">
      <w:pPr>
        <w:widowControl w:val="0"/>
        <w:ind w:firstLine="709"/>
        <w:jc w:val="both"/>
        <w:rPr>
          <w:snapToGrid w:val="0"/>
          <w:sz w:val="24"/>
        </w:rPr>
      </w:pPr>
      <w:r w:rsidRPr="007D0A89">
        <w:rPr>
          <w:snapToGrid w:val="0"/>
          <w:sz w:val="24"/>
        </w:rPr>
        <w:t xml:space="preserve">Ze soukromých prostředků byly kromě zmíněných akcí v roce 2020 realizovány další čtyři akce obnovy kulturních památek v MPZ – všechny za přispění finančních prostředků z grantového programu města Jilemnice a shodou okolností všechny ve Zvědavé uličce v Jilemnici. Byly to: Výměna tří okenních výplní na domě </w:t>
      </w:r>
      <w:proofErr w:type="spellStart"/>
      <w:proofErr w:type="gramStart"/>
      <w:r w:rsidRPr="007D0A89">
        <w:rPr>
          <w:snapToGrid w:val="0"/>
          <w:sz w:val="24"/>
        </w:rPr>
        <w:t>č.p</w:t>
      </w:r>
      <w:proofErr w:type="spellEnd"/>
      <w:r w:rsidRPr="007D0A89">
        <w:rPr>
          <w:snapToGrid w:val="0"/>
          <w:sz w:val="24"/>
        </w:rPr>
        <w:t>.</w:t>
      </w:r>
      <w:proofErr w:type="gramEnd"/>
      <w:r w:rsidRPr="007D0A89">
        <w:rPr>
          <w:snapToGrid w:val="0"/>
          <w:sz w:val="24"/>
        </w:rPr>
        <w:t xml:space="preserve"> 104, udržovací práce na domě </w:t>
      </w:r>
      <w:proofErr w:type="spellStart"/>
      <w:r w:rsidRPr="007D0A89">
        <w:rPr>
          <w:snapToGrid w:val="0"/>
          <w:sz w:val="24"/>
        </w:rPr>
        <w:t>č.p</w:t>
      </w:r>
      <w:proofErr w:type="spellEnd"/>
      <w:r w:rsidRPr="007D0A89">
        <w:rPr>
          <w:snapToGrid w:val="0"/>
          <w:sz w:val="24"/>
        </w:rPr>
        <w:t xml:space="preserve">. 118, nátěr roubení rekonstruovaného domu </w:t>
      </w:r>
      <w:proofErr w:type="spellStart"/>
      <w:r w:rsidRPr="007D0A89">
        <w:rPr>
          <w:snapToGrid w:val="0"/>
          <w:sz w:val="24"/>
        </w:rPr>
        <w:t>č.p</w:t>
      </w:r>
      <w:proofErr w:type="spellEnd"/>
      <w:r w:rsidRPr="007D0A89">
        <w:rPr>
          <w:snapToGrid w:val="0"/>
          <w:sz w:val="24"/>
        </w:rPr>
        <w:t xml:space="preserve">. 113 a udržovací práce vč. terénních úprav /u/ domu </w:t>
      </w:r>
      <w:proofErr w:type="spellStart"/>
      <w:r w:rsidRPr="007D0A89">
        <w:rPr>
          <w:snapToGrid w:val="0"/>
          <w:sz w:val="24"/>
        </w:rPr>
        <w:t>č.p</w:t>
      </w:r>
      <w:proofErr w:type="spellEnd"/>
      <w:r w:rsidRPr="007D0A89">
        <w:rPr>
          <w:snapToGrid w:val="0"/>
          <w:sz w:val="24"/>
        </w:rPr>
        <w:t xml:space="preserve">. 119. Na všechny tyto čtyři akce obnovy přispělo město Jilemnice v rámci grantového programu ze svého rozpočtu celkem 98 tis. Kč. Bez dotace z městského grantového programu proběhla ještě náročná oprava úžlabí </w:t>
      </w:r>
      <w:r w:rsidR="007D0A89" w:rsidRPr="007D0A89">
        <w:rPr>
          <w:snapToGrid w:val="0"/>
          <w:sz w:val="24"/>
        </w:rPr>
        <w:t xml:space="preserve">v jižní části bývalého pivovaru </w:t>
      </w:r>
      <w:proofErr w:type="spellStart"/>
      <w:proofErr w:type="gramStart"/>
      <w:r w:rsidRPr="007D0A89">
        <w:rPr>
          <w:snapToGrid w:val="0"/>
          <w:sz w:val="24"/>
        </w:rPr>
        <w:t>č.p</w:t>
      </w:r>
      <w:proofErr w:type="spellEnd"/>
      <w:r w:rsidRPr="007D0A89">
        <w:rPr>
          <w:snapToGrid w:val="0"/>
          <w:sz w:val="24"/>
        </w:rPr>
        <w:t>.</w:t>
      </w:r>
      <w:proofErr w:type="gramEnd"/>
      <w:r w:rsidRPr="007D0A89">
        <w:rPr>
          <w:snapToGrid w:val="0"/>
          <w:sz w:val="24"/>
        </w:rPr>
        <w:t xml:space="preserve"> 1</w:t>
      </w:r>
      <w:r w:rsidR="008554CF">
        <w:rPr>
          <w:snapToGrid w:val="0"/>
          <w:sz w:val="24"/>
        </w:rPr>
        <w:t xml:space="preserve"> (Správa KRNAP)</w:t>
      </w:r>
      <w:r w:rsidRPr="007D0A89">
        <w:rPr>
          <w:snapToGrid w:val="0"/>
          <w:sz w:val="24"/>
        </w:rPr>
        <w:t>.</w:t>
      </w:r>
    </w:p>
    <w:p w:rsidR="007D0A89" w:rsidRDefault="007D0A89" w:rsidP="007D0A89">
      <w:pPr>
        <w:widowControl w:val="0"/>
        <w:ind w:firstLine="709"/>
        <w:jc w:val="both"/>
        <w:rPr>
          <w:snapToGrid w:val="0"/>
          <w:sz w:val="24"/>
        </w:rPr>
      </w:pPr>
      <w:r>
        <w:rPr>
          <w:snapToGrid w:val="0"/>
          <w:sz w:val="24"/>
        </w:rPr>
        <w:t xml:space="preserve">Na území památkové zóny se letos podařilo obnovit také několik objektů, které nejsou individuálně památkově chráněné, kultivována byla též některá prostranství v rámci zóny. Tomuto tématu se budeme věnovat v některém z příštích čísel jilemnického zpravodaje. </w:t>
      </w:r>
    </w:p>
    <w:p w:rsidR="001B5755" w:rsidRDefault="007D0A89" w:rsidP="007D0A89">
      <w:pPr>
        <w:widowControl w:val="0"/>
        <w:ind w:firstLine="709"/>
        <w:jc w:val="both"/>
        <w:rPr>
          <w:snapToGrid w:val="0"/>
          <w:sz w:val="24"/>
        </w:rPr>
      </w:pPr>
      <w:r>
        <w:rPr>
          <w:snapToGrid w:val="0"/>
          <w:sz w:val="24"/>
        </w:rPr>
        <w:t>Závěrem mi dovolte ještě připomenout</w:t>
      </w:r>
      <w:r w:rsidR="001B5755" w:rsidRPr="005E4A87">
        <w:rPr>
          <w:snapToGrid w:val="0"/>
          <w:sz w:val="24"/>
        </w:rPr>
        <w:t>, že město Jilemnice vynaložilo v roce 2020 nemalé prostředky na projektovou přípravu dalších chystaných akcí obnovy, a sice na úpravu prostoru pod zrekonstruovaným zahradním domkem (studie) a obnovu ohradní zdi na hranici zámeckého parku (projekt I. etapy). Tyto náklady jsou nezbytnými vstupními investicemi do budo</w:t>
      </w:r>
      <w:r>
        <w:rPr>
          <w:snapToGrid w:val="0"/>
          <w:sz w:val="24"/>
        </w:rPr>
        <w:t xml:space="preserve">ucích akcí, které nás nevyhnutelně čekají. </w:t>
      </w:r>
    </w:p>
    <w:p w:rsidR="007D0A89" w:rsidRDefault="007D0A89" w:rsidP="007D0A89">
      <w:pPr>
        <w:widowControl w:val="0"/>
        <w:ind w:firstLine="709"/>
        <w:jc w:val="both"/>
        <w:rPr>
          <w:snapToGrid w:val="0"/>
          <w:sz w:val="24"/>
        </w:rPr>
      </w:pPr>
      <w:r>
        <w:rPr>
          <w:snapToGrid w:val="0"/>
          <w:sz w:val="24"/>
        </w:rPr>
        <w:t>Za jilemnické památkáře díky všem, kdo se o naše krásné město starají!</w:t>
      </w:r>
    </w:p>
    <w:p w:rsidR="008554CF" w:rsidRDefault="008554CF" w:rsidP="007D0A89">
      <w:pPr>
        <w:widowControl w:val="0"/>
        <w:ind w:firstLine="709"/>
        <w:jc w:val="both"/>
        <w:rPr>
          <w:snapToGrid w:val="0"/>
          <w:sz w:val="24"/>
        </w:rPr>
      </w:pPr>
    </w:p>
    <w:p w:rsidR="008554CF" w:rsidRPr="008554CF" w:rsidRDefault="008554CF" w:rsidP="008554CF">
      <w:pPr>
        <w:widowControl w:val="0"/>
        <w:ind w:firstLine="709"/>
        <w:jc w:val="right"/>
        <w:rPr>
          <w:i/>
          <w:snapToGrid w:val="0"/>
          <w:sz w:val="24"/>
        </w:rPr>
      </w:pPr>
      <w:r w:rsidRPr="008554CF">
        <w:rPr>
          <w:i/>
          <w:snapToGrid w:val="0"/>
          <w:sz w:val="24"/>
        </w:rPr>
        <w:t xml:space="preserve">- </w:t>
      </w:r>
      <w:proofErr w:type="spellStart"/>
      <w:r w:rsidRPr="008554CF">
        <w:rPr>
          <w:i/>
          <w:snapToGrid w:val="0"/>
          <w:sz w:val="24"/>
        </w:rPr>
        <w:t>PeFi</w:t>
      </w:r>
      <w:proofErr w:type="spellEnd"/>
      <w:r w:rsidRPr="008554CF">
        <w:rPr>
          <w:i/>
          <w:snapToGrid w:val="0"/>
          <w:sz w:val="24"/>
        </w:rPr>
        <w:t xml:space="preserve"> -</w:t>
      </w:r>
    </w:p>
    <w:p w:rsidR="0065210A" w:rsidRDefault="0065210A"/>
    <w:sectPr w:rsidR="0065210A" w:rsidSect="006521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5755"/>
    <w:rsid w:val="00040639"/>
    <w:rsid w:val="001B5755"/>
    <w:rsid w:val="00275982"/>
    <w:rsid w:val="00283C37"/>
    <w:rsid w:val="00510495"/>
    <w:rsid w:val="00545746"/>
    <w:rsid w:val="0065210A"/>
    <w:rsid w:val="006C055E"/>
    <w:rsid w:val="00724538"/>
    <w:rsid w:val="007D0A89"/>
    <w:rsid w:val="008554CF"/>
    <w:rsid w:val="00A967E8"/>
    <w:rsid w:val="00C24529"/>
    <w:rsid w:val="00CC71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20"/>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755"/>
    <w:pPr>
      <w:spacing w:before="0"/>
      <w:ind w:firstLine="0"/>
      <w:jc w:val="left"/>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1075</Words>
  <Characters>6347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7</cp:revision>
  <dcterms:created xsi:type="dcterms:W3CDTF">2020-11-10T08:46:00Z</dcterms:created>
  <dcterms:modified xsi:type="dcterms:W3CDTF">2020-12-18T15:03:00Z</dcterms:modified>
</cp:coreProperties>
</file>