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48" w:rsidRDefault="00355D92" w:rsidP="00355D9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46470763">
            <wp:extent cx="657225" cy="5905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410C">
        <w:rPr>
          <w:rFonts w:ascii="Times New Roman" w:hAnsi="Times New Roman" w:cs="Times New Roman"/>
          <w:b/>
          <w:color w:val="0D0D0D"/>
          <w:sz w:val="40"/>
          <w:szCs w:val="40"/>
          <w:lang w:val="de-DE"/>
        </w:rPr>
        <w:t>Z Á P I S  Z  J E D N Á N Í</w:t>
      </w:r>
      <w:r>
        <w:rPr>
          <w:b/>
          <w:color w:val="0D0D0D"/>
          <w:sz w:val="40"/>
          <w:szCs w:val="40"/>
          <w:lang w:val="de-DE"/>
        </w:rPr>
        <w:t xml:space="preserve"> </w:t>
      </w:r>
      <w:r>
        <w:rPr>
          <w:b/>
          <w:noProof/>
          <w:color w:val="0D0D0D"/>
          <w:sz w:val="40"/>
          <w:szCs w:val="40"/>
          <w:lang w:eastAsia="cs-CZ"/>
        </w:rPr>
        <w:drawing>
          <wp:inline distT="0" distB="0" distL="0" distR="0" wp14:anchorId="7A8636C5">
            <wp:extent cx="552450" cy="590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6E48" w:rsidRPr="00B2442E" w:rsidRDefault="005E6E48" w:rsidP="005E6E4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 w:rsidR="004F38B8">
        <w:rPr>
          <w:rFonts w:ascii="Arial" w:hAnsi="Arial" w:cs="Arial"/>
          <w:sz w:val="20"/>
        </w:rPr>
        <w:t xml:space="preserve"> pracovní skupiny </w:t>
      </w:r>
      <w:r>
        <w:rPr>
          <w:rFonts w:ascii="Arial" w:hAnsi="Arial" w:cs="Arial"/>
          <w:sz w:val="20"/>
        </w:rPr>
        <w:t xml:space="preserve"> ke k</w:t>
      </w:r>
      <w:r w:rsidRPr="00B2442E">
        <w:rPr>
          <w:rFonts w:ascii="Arial" w:hAnsi="Arial" w:cs="Arial"/>
          <w:sz w:val="20"/>
        </w:rPr>
        <w:t xml:space="preserve">omunitnímu plánování </w:t>
      </w:r>
      <w:r>
        <w:rPr>
          <w:rFonts w:ascii="Arial" w:hAnsi="Arial" w:cs="Arial"/>
          <w:sz w:val="20"/>
        </w:rPr>
        <w:t>sociálních služeb na Jilemnicku</w:t>
      </w:r>
    </w:p>
    <w:p w:rsidR="004F38B8" w:rsidRDefault="004F38B8" w:rsidP="004F38B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konaného dne 8. listopadu </w:t>
      </w:r>
      <w:r w:rsidR="005E6E48" w:rsidRPr="00B2442E">
        <w:rPr>
          <w:rFonts w:ascii="Arial" w:hAnsi="Arial" w:cs="Arial"/>
          <w:sz w:val="20"/>
        </w:rPr>
        <w:t xml:space="preserve"> 2017 v</w:t>
      </w:r>
      <w:r>
        <w:rPr>
          <w:rFonts w:ascii="Arial" w:hAnsi="Arial" w:cs="Arial"/>
          <w:sz w:val="20"/>
        </w:rPr>
        <w:t>e společenské místnosti SD Jilm</w:t>
      </w:r>
    </w:p>
    <w:p w:rsidR="004F38B8" w:rsidRDefault="004F38B8" w:rsidP="004F38B8">
      <w:pPr>
        <w:rPr>
          <w:rFonts w:ascii="Arial" w:hAnsi="Arial" w:cs="Arial"/>
          <w:sz w:val="20"/>
        </w:rPr>
      </w:pPr>
    </w:p>
    <w:p w:rsidR="004F38B8" w:rsidRPr="004F38B8" w:rsidRDefault="004F38B8" w:rsidP="00F601D2">
      <w:pPr>
        <w:jc w:val="both"/>
        <w:rPr>
          <w:rFonts w:ascii="Arial" w:hAnsi="Arial" w:cs="Arial"/>
          <w:b/>
          <w:sz w:val="20"/>
        </w:rPr>
      </w:pPr>
      <w:r w:rsidRPr="004F38B8">
        <w:rPr>
          <w:rFonts w:ascii="Arial" w:hAnsi="Arial" w:cs="Arial"/>
          <w:b/>
          <w:sz w:val="20"/>
        </w:rPr>
        <w:t>Pracovní skupina – Osoby ohrožené sociálním vyloučením</w:t>
      </w:r>
    </w:p>
    <w:p w:rsidR="005E6E48" w:rsidRPr="00B2442E" w:rsidRDefault="005E6E48" w:rsidP="00F601D2">
      <w:pPr>
        <w:jc w:val="both"/>
        <w:rPr>
          <w:rFonts w:ascii="Arial" w:hAnsi="Arial" w:cs="Arial"/>
          <w:sz w:val="20"/>
        </w:rPr>
      </w:pPr>
      <w:r w:rsidRPr="00B2442E">
        <w:rPr>
          <w:rFonts w:ascii="Arial" w:hAnsi="Arial" w:cs="Arial"/>
          <w:sz w:val="20"/>
        </w:rPr>
        <w:t xml:space="preserve">Přítomni: </w:t>
      </w:r>
      <w:r>
        <w:rPr>
          <w:rFonts w:ascii="Arial" w:hAnsi="Arial" w:cs="Arial"/>
          <w:sz w:val="20"/>
        </w:rPr>
        <w:t xml:space="preserve">viz </w:t>
      </w:r>
      <w:r w:rsidR="00330718">
        <w:rPr>
          <w:rFonts w:ascii="Arial" w:hAnsi="Arial" w:cs="Arial"/>
          <w:sz w:val="20"/>
        </w:rPr>
        <w:t>prezenční listina</w:t>
      </w:r>
    </w:p>
    <w:p w:rsidR="005E6E48" w:rsidRDefault="005E6E48" w:rsidP="00F601D2">
      <w:pPr>
        <w:jc w:val="both"/>
      </w:pPr>
      <w:r w:rsidRPr="00B2442E">
        <w:rPr>
          <w:b/>
        </w:rPr>
        <w:t>1/</w:t>
      </w:r>
      <w:r w:rsidRPr="00B2442E">
        <w:t xml:space="preserve"> </w:t>
      </w:r>
      <w:r w:rsidR="00B56F69">
        <w:t xml:space="preserve">Úvodní slovo K. Jandurová: </w:t>
      </w:r>
    </w:p>
    <w:p w:rsidR="00B56F69" w:rsidRDefault="00B56F69" w:rsidP="00F601D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seznámení s programem pracovní schůzky</w:t>
      </w:r>
    </w:p>
    <w:p w:rsidR="00B56F69" w:rsidRDefault="00F601D2" w:rsidP="00F601D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Cíl KPSS a sociální práce: </w:t>
      </w:r>
      <w:r w:rsidR="00B56F69">
        <w:rPr>
          <w:rFonts w:ascii="Arial" w:hAnsi="Arial" w:cs="Arial"/>
          <w:sz w:val="20"/>
        </w:rPr>
        <w:t>udržení území bez sociálně vyloučené lokality</w:t>
      </w:r>
    </w:p>
    <w:p w:rsidR="00B56F69" w:rsidRDefault="00B56F69" w:rsidP="0057203F">
      <w:pPr>
        <w:ind w:left="284" w:hanging="284"/>
        <w:jc w:val="both"/>
        <w:rPr>
          <w:rFonts w:ascii="Arial" w:hAnsi="Arial" w:cs="Arial"/>
          <w:sz w:val="20"/>
        </w:rPr>
      </w:pPr>
      <w:r w:rsidRPr="00B56F69">
        <w:rPr>
          <w:rFonts w:ascii="Arial" w:hAnsi="Arial" w:cs="Arial"/>
          <w:b/>
          <w:sz w:val="20"/>
        </w:rPr>
        <w:t>2/</w:t>
      </w:r>
      <w:r>
        <w:rPr>
          <w:rFonts w:ascii="Arial" w:hAnsi="Arial" w:cs="Arial"/>
          <w:b/>
          <w:sz w:val="20"/>
        </w:rPr>
        <w:t xml:space="preserve"> </w:t>
      </w:r>
      <w:r w:rsidR="0057203F">
        <w:rPr>
          <w:rFonts w:ascii="Arial" w:hAnsi="Arial" w:cs="Arial"/>
          <w:b/>
          <w:sz w:val="20"/>
        </w:rPr>
        <w:tab/>
      </w:r>
      <w:r w:rsidRPr="00B56F69">
        <w:rPr>
          <w:rFonts w:ascii="Arial" w:hAnsi="Arial" w:cs="Arial"/>
          <w:sz w:val="20"/>
        </w:rPr>
        <w:t>Firma ppm faktum</w:t>
      </w:r>
      <w:r>
        <w:rPr>
          <w:rFonts w:ascii="Arial" w:hAnsi="Arial" w:cs="Arial"/>
          <w:sz w:val="20"/>
        </w:rPr>
        <w:t xml:space="preserve"> </w:t>
      </w:r>
      <w:r w:rsidR="00F601D2">
        <w:rPr>
          <w:rFonts w:ascii="Arial" w:hAnsi="Arial" w:cs="Arial"/>
          <w:sz w:val="20"/>
        </w:rPr>
        <w:t xml:space="preserve">research, s.r.o. </w:t>
      </w:r>
      <w:r>
        <w:rPr>
          <w:rFonts w:ascii="Arial" w:hAnsi="Arial" w:cs="Arial"/>
          <w:sz w:val="20"/>
        </w:rPr>
        <w:t xml:space="preserve">– </w:t>
      </w:r>
      <w:r w:rsidR="00F601D2" w:rsidRPr="00F601D2">
        <w:rPr>
          <w:rFonts w:ascii="Arial" w:hAnsi="Arial" w:cs="Arial"/>
          <w:sz w:val="20"/>
        </w:rPr>
        <w:t>představení Analýzy dostupnosti a potřebnosti sociálních služeb ve správním obvodu PO2, jejíž součástí je i demografická analýza (p. Hündl, p. Špetlíková):</w:t>
      </w:r>
    </w:p>
    <w:p w:rsidR="00B56F69" w:rsidRDefault="00B56F69" w:rsidP="00F601D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skupiny</w:t>
      </w:r>
      <w:r w:rsidR="001B3A7C">
        <w:rPr>
          <w:rFonts w:ascii="Arial" w:hAnsi="Arial" w:cs="Arial"/>
          <w:sz w:val="20"/>
        </w:rPr>
        <w:t xml:space="preserve"> participující na analýze</w:t>
      </w:r>
      <w:r>
        <w:rPr>
          <w:rFonts w:ascii="Arial" w:hAnsi="Arial" w:cs="Arial"/>
          <w:sz w:val="20"/>
        </w:rPr>
        <w:t xml:space="preserve"> ( starostové, poskytovatelé, uživatelé)</w:t>
      </w:r>
    </w:p>
    <w:p w:rsidR="00B56F69" w:rsidRDefault="00B56F69" w:rsidP="00F601D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projekce počtu obyvatel </w:t>
      </w:r>
      <w:r w:rsidR="009C4682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2001 – 2036</w:t>
      </w:r>
      <w:r w:rsidR="009C4682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– snižování počtu obyvatel (koresponduje s prognózou Libereckého kraje)</w:t>
      </w:r>
    </w:p>
    <w:p w:rsidR="00B56F69" w:rsidRDefault="00B56F69" w:rsidP="00F601D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 demoanalýzy jednoznačně vyplývá stárnutí populace</w:t>
      </w:r>
    </w:p>
    <w:p w:rsidR="00F601D2" w:rsidRDefault="0057203F" w:rsidP="00F601D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výstupy analýzy:</w:t>
      </w:r>
    </w:p>
    <w:p w:rsidR="00F601D2" w:rsidRPr="00F601D2" w:rsidRDefault="00F601D2" w:rsidP="00F601D2">
      <w:pPr>
        <w:pStyle w:val="Odstavecseseznamem"/>
        <w:numPr>
          <w:ilvl w:val="1"/>
          <w:numId w:val="5"/>
        </w:numPr>
        <w:jc w:val="both"/>
        <w:rPr>
          <w:rFonts w:ascii="Arial" w:hAnsi="Arial" w:cs="Arial"/>
          <w:color w:val="00B0F0"/>
          <w:sz w:val="20"/>
        </w:rPr>
      </w:pPr>
      <w:r w:rsidRPr="00F601D2">
        <w:rPr>
          <w:rFonts w:ascii="Arial" w:hAnsi="Arial" w:cs="Arial"/>
          <w:b/>
          <w:color w:val="00B0F0"/>
          <w:sz w:val="20"/>
        </w:rPr>
        <w:t>OOSV</w:t>
      </w:r>
      <w:r>
        <w:rPr>
          <w:rFonts w:ascii="Arial" w:hAnsi="Arial" w:cs="Arial"/>
          <w:color w:val="00B0F0"/>
          <w:sz w:val="20"/>
        </w:rPr>
        <w:t xml:space="preserve"> – zaměstnanost a zkrácené úvazky, sociální bydlení či azylový dům, nizkoprahové denní centrum, zázemí pro terénní pracovníky, informovanost o službách</w:t>
      </w:r>
    </w:p>
    <w:p w:rsidR="00F601D2" w:rsidRPr="00F601D2" w:rsidRDefault="00F601D2" w:rsidP="00F601D2">
      <w:pPr>
        <w:pStyle w:val="Odstavecseseznamem"/>
        <w:numPr>
          <w:ilvl w:val="1"/>
          <w:numId w:val="5"/>
        </w:numPr>
        <w:jc w:val="both"/>
        <w:rPr>
          <w:rFonts w:ascii="Arial" w:hAnsi="Arial" w:cs="Arial"/>
          <w:color w:val="00B0F0"/>
          <w:sz w:val="20"/>
        </w:rPr>
      </w:pPr>
      <w:r w:rsidRPr="00F601D2">
        <w:rPr>
          <w:rFonts w:ascii="Arial" w:hAnsi="Arial" w:cs="Arial"/>
          <w:b/>
          <w:color w:val="00B0F0"/>
          <w:sz w:val="20"/>
        </w:rPr>
        <w:t xml:space="preserve">senioři </w:t>
      </w:r>
      <w:r w:rsidRPr="00F601D2">
        <w:rPr>
          <w:rFonts w:ascii="Arial" w:hAnsi="Arial" w:cs="Arial"/>
          <w:color w:val="00B0F0"/>
          <w:sz w:val="20"/>
        </w:rPr>
        <w:t>– zřízení  denního  stacionáře nebo domova pro seniory, mobilní hospic a podpora terénních služeb, sociální automobil, více informací o soc. službách</w:t>
      </w:r>
    </w:p>
    <w:p w:rsidR="00F601D2" w:rsidRPr="00F601D2" w:rsidRDefault="00F601D2" w:rsidP="00F601D2">
      <w:pPr>
        <w:pStyle w:val="Odstavecseseznamem"/>
        <w:numPr>
          <w:ilvl w:val="1"/>
          <w:numId w:val="5"/>
        </w:numPr>
        <w:jc w:val="both"/>
        <w:rPr>
          <w:rFonts w:ascii="Arial" w:hAnsi="Arial" w:cs="Arial"/>
          <w:color w:val="00B0F0"/>
          <w:sz w:val="20"/>
        </w:rPr>
      </w:pPr>
      <w:r w:rsidRPr="00F601D2">
        <w:rPr>
          <w:rFonts w:ascii="Arial" w:hAnsi="Arial" w:cs="Arial"/>
          <w:b/>
          <w:color w:val="00B0F0"/>
          <w:sz w:val="20"/>
        </w:rPr>
        <w:t>osoby se zdravotním postižením</w:t>
      </w:r>
      <w:r w:rsidRPr="00F601D2">
        <w:rPr>
          <w:rFonts w:ascii="Arial" w:hAnsi="Arial" w:cs="Arial"/>
          <w:color w:val="00B0F0"/>
          <w:sz w:val="20"/>
        </w:rPr>
        <w:t xml:space="preserve"> – podpora zaměstnanosti, větší bezbariérovost, lepší informovanost o soc. službách, </w:t>
      </w:r>
    </w:p>
    <w:p w:rsidR="00F601D2" w:rsidRPr="00F9539C" w:rsidRDefault="00F601D2" w:rsidP="00F601D2">
      <w:pPr>
        <w:pStyle w:val="Odstavecseseznamem"/>
        <w:numPr>
          <w:ilvl w:val="1"/>
          <w:numId w:val="5"/>
        </w:numPr>
        <w:jc w:val="both"/>
        <w:rPr>
          <w:rFonts w:ascii="Arial" w:hAnsi="Arial" w:cs="Arial"/>
          <w:color w:val="00B0F0"/>
          <w:sz w:val="20"/>
        </w:rPr>
      </w:pPr>
      <w:r w:rsidRPr="00F601D2">
        <w:rPr>
          <w:rFonts w:ascii="Arial" w:hAnsi="Arial" w:cs="Arial"/>
          <w:b/>
          <w:color w:val="00B0F0"/>
          <w:sz w:val="20"/>
        </w:rPr>
        <w:t>rodiny s dětmi</w:t>
      </w:r>
      <w:r w:rsidRPr="00F601D2">
        <w:rPr>
          <w:rFonts w:ascii="Arial" w:hAnsi="Arial" w:cs="Arial"/>
          <w:color w:val="00B0F0"/>
          <w:sz w:val="20"/>
        </w:rPr>
        <w:t xml:space="preserve"> – SAS pro rodiny s dětmi, volnočasové aktivity pro děti ze soc. slabších rodin, startovací byty pro mladé rodiny nebo sociální bydlení, informovanost o soc. </w:t>
      </w:r>
      <w:r>
        <w:rPr>
          <w:rFonts w:ascii="Arial" w:hAnsi="Arial" w:cs="Arial"/>
          <w:color w:val="00B0F0"/>
          <w:sz w:val="20"/>
        </w:rPr>
        <w:t>službách</w:t>
      </w:r>
    </w:p>
    <w:p w:rsidR="00585FE3" w:rsidRDefault="00585FE3" w:rsidP="00F601D2">
      <w:pPr>
        <w:jc w:val="both"/>
        <w:rPr>
          <w:rFonts w:ascii="Arial" w:hAnsi="Arial" w:cs="Arial"/>
          <w:sz w:val="20"/>
        </w:rPr>
      </w:pPr>
      <w:r w:rsidRPr="00585FE3">
        <w:rPr>
          <w:rFonts w:ascii="Arial" w:hAnsi="Arial" w:cs="Arial"/>
          <w:color w:val="00B0F0"/>
          <w:sz w:val="20"/>
        </w:rPr>
        <w:t>Celá analýza je dostupná na:</w:t>
      </w:r>
      <w:r>
        <w:rPr>
          <w:rFonts w:ascii="Arial" w:hAnsi="Arial" w:cs="Arial"/>
          <w:sz w:val="20"/>
        </w:rPr>
        <w:t xml:space="preserve"> </w:t>
      </w:r>
      <w:hyperlink r:id="rId9" w:history="1">
        <w:r w:rsidRPr="0034250F">
          <w:rPr>
            <w:rStyle w:val="Hypertextovodkaz"/>
            <w:rFonts w:ascii="Arial" w:hAnsi="Arial" w:cs="Arial"/>
            <w:sz w:val="20"/>
          </w:rPr>
          <w:t>http://mestojilemnice.cz/cz/rozvoj-projekty/lidske-zdroje/rozvojma21/aktuality/</w:t>
        </w:r>
      </w:hyperlink>
      <w:r>
        <w:rPr>
          <w:rFonts w:ascii="Arial" w:hAnsi="Arial" w:cs="Arial"/>
          <w:sz w:val="20"/>
        </w:rPr>
        <w:t xml:space="preserve"> </w:t>
      </w:r>
    </w:p>
    <w:p w:rsidR="009C4682" w:rsidRDefault="009C4682" w:rsidP="00F601D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3/ Diskuse: </w:t>
      </w:r>
    </w:p>
    <w:p w:rsidR="00E83710" w:rsidRDefault="00E83710" w:rsidP="00F601D2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informovanost o dostupnosti soc. služeb</w:t>
      </w:r>
      <w:r w:rsidR="00BF1F9D">
        <w:rPr>
          <w:rFonts w:ascii="Arial" w:hAnsi="Arial" w:cs="Arial"/>
          <w:sz w:val="20"/>
        </w:rPr>
        <w:t xml:space="preserve"> </w:t>
      </w:r>
      <w:r w:rsidR="006759A8" w:rsidRPr="006759A8">
        <w:rPr>
          <w:rFonts w:ascii="Arial" w:hAnsi="Arial" w:cs="Arial"/>
          <w:color w:val="00B0F0"/>
          <w:sz w:val="20"/>
        </w:rPr>
        <w:t>– lépe využít stávající zdroje</w:t>
      </w:r>
    </w:p>
    <w:p w:rsidR="00E83710" w:rsidRPr="006759A8" w:rsidRDefault="006759A8" w:rsidP="00F601D2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color w:val="00B0F0"/>
          <w:sz w:val="20"/>
        </w:rPr>
      </w:pPr>
      <w:r w:rsidRPr="006759A8">
        <w:rPr>
          <w:rFonts w:ascii="Arial" w:hAnsi="Arial" w:cs="Arial"/>
          <w:color w:val="00B0F0"/>
          <w:sz w:val="20"/>
        </w:rPr>
        <w:t xml:space="preserve">sociální bydlení – nutno řešit v rámci prostupného bydlení, aby byla motivace postoupit dál; MAS Přiďte pobejt! Vyhlásí </w:t>
      </w:r>
      <w:r w:rsidR="0057203F">
        <w:rPr>
          <w:rFonts w:ascii="Arial" w:hAnsi="Arial" w:cs="Arial"/>
          <w:color w:val="00B0F0"/>
          <w:sz w:val="20"/>
        </w:rPr>
        <w:t>14.11. výz</w:t>
      </w:r>
      <w:r w:rsidRPr="006759A8">
        <w:rPr>
          <w:rFonts w:ascii="Arial" w:hAnsi="Arial" w:cs="Arial"/>
          <w:color w:val="00B0F0"/>
          <w:sz w:val="20"/>
        </w:rPr>
        <w:t>v</w:t>
      </w:r>
      <w:r w:rsidR="0057203F">
        <w:rPr>
          <w:rFonts w:ascii="Arial" w:hAnsi="Arial" w:cs="Arial"/>
          <w:color w:val="00B0F0"/>
          <w:sz w:val="20"/>
        </w:rPr>
        <w:t>u</w:t>
      </w:r>
      <w:r w:rsidRPr="006759A8">
        <w:rPr>
          <w:rFonts w:ascii="Arial" w:hAnsi="Arial" w:cs="Arial"/>
          <w:color w:val="00B0F0"/>
          <w:sz w:val="20"/>
        </w:rPr>
        <w:t xml:space="preserve"> na sociální bydlení – pro</w:t>
      </w:r>
      <w:r w:rsidR="0057203F">
        <w:rPr>
          <w:rFonts w:ascii="Arial" w:hAnsi="Arial" w:cs="Arial"/>
          <w:color w:val="00B0F0"/>
          <w:sz w:val="20"/>
        </w:rPr>
        <w:t>v</w:t>
      </w:r>
      <w:r w:rsidRPr="006759A8">
        <w:rPr>
          <w:rFonts w:ascii="Arial" w:hAnsi="Arial" w:cs="Arial"/>
          <w:color w:val="00B0F0"/>
          <w:sz w:val="20"/>
        </w:rPr>
        <w:t xml:space="preserve">azba na trh práce, podmínkou je </w:t>
      </w:r>
      <w:r w:rsidR="0057203F">
        <w:rPr>
          <w:rFonts w:ascii="Arial" w:hAnsi="Arial" w:cs="Arial"/>
          <w:color w:val="00B0F0"/>
          <w:sz w:val="20"/>
        </w:rPr>
        <w:t xml:space="preserve">probíhající </w:t>
      </w:r>
      <w:r w:rsidRPr="006759A8">
        <w:rPr>
          <w:rFonts w:ascii="Arial" w:hAnsi="Arial" w:cs="Arial"/>
          <w:color w:val="00B0F0"/>
          <w:sz w:val="20"/>
        </w:rPr>
        <w:t>sociální práce</w:t>
      </w:r>
      <w:r w:rsidR="0057203F">
        <w:rPr>
          <w:rFonts w:ascii="Arial" w:hAnsi="Arial" w:cs="Arial"/>
          <w:color w:val="00B0F0"/>
          <w:sz w:val="20"/>
        </w:rPr>
        <w:t xml:space="preserve"> s klientem</w:t>
      </w:r>
      <w:r w:rsidRPr="006759A8">
        <w:rPr>
          <w:rFonts w:ascii="Arial" w:hAnsi="Arial" w:cs="Arial"/>
          <w:color w:val="00B0F0"/>
          <w:sz w:val="20"/>
        </w:rPr>
        <w:t>, mají 10 mil. Kč na celou výzvu</w:t>
      </w:r>
    </w:p>
    <w:p w:rsidR="006759A8" w:rsidRDefault="006759A8" w:rsidP="006759A8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color w:val="00B0F0"/>
          <w:sz w:val="20"/>
        </w:rPr>
      </w:pPr>
      <w:r>
        <w:rPr>
          <w:rFonts w:ascii="Arial" w:hAnsi="Arial" w:cs="Arial"/>
          <w:color w:val="00B0F0"/>
          <w:sz w:val="20"/>
        </w:rPr>
        <w:t>problémy v území, které nevyplynuly z analýzy:</w:t>
      </w:r>
    </w:p>
    <w:p w:rsidR="006759A8" w:rsidRPr="006759A8" w:rsidRDefault="006759A8" w:rsidP="006759A8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color w:val="00B0F0"/>
          <w:sz w:val="20"/>
        </w:rPr>
      </w:pPr>
      <w:r>
        <w:rPr>
          <w:rFonts w:ascii="Arial" w:hAnsi="Arial" w:cs="Arial"/>
          <w:color w:val="00B0F0"/>
          <w:sz w:val="20"/>
        </w:rPr>
        <w:t>n</w:t>
      </w:r>
      <w:r w:rsidRPr="006759A8">
        <w:rPr>
          <w:rFonts w:ascii="Arial" w:hAnsi="Arial" w:cs="Arial"/>
          <w:color w:val="00B0F0"/>
          <w:sz w:val="20"/>
        </w:rPr>
        <w:t xml:space="preserve">ízkopříjmoví / bezpříjmoví důchdci – nový trend v území, počet klientů bude narůstat, jedná se o bezdomovce, </w:t>
      </w:r>
      <w:r w:rsidR="0057203F">
        <w:rPr>
          <w:rFonts w:ascii="Arial" w:hAnsi="Arial" w:cs="Arial"/>
          <w:color w:val="00B0F0"/>
          <w:sz w:val="20"/>
        </w:rPr>
        <w:t>ale také</w:t>
      </w:r>
      <w:r w:rsidRPr="006759A8">
        <w:rPr>
          <w:rFonts w:ascii="Arial" w:hAnsi="Arial" w:cs="Arial"/>
          <w:color w:val="00B0F0"/>
          <w:sz w:val="20"/>
        </w:rPr>
        <w:t xml:space="preserve"> o osoby, které pracovaly bez smlouvy nebo za minimální mzdu</w:t>
      </w:r>
      <w:r>
        <w:rPr>
          <w:rFonts w:ascii="Arial" w:hAnsi="Arial" w:cs="Arial"/>
          <w:color w:val="00B0F0"/>
          <w:sz w:val="20"/>
        </w:rPr>
        <w:t xml:space="preserve">, je potřeba zabývat se nabídkou (sociálních) služeb + sociální bydlení (prostupné bydlení) </w:t>
      </w:r>
    </w:p>
    <w:p w:rsidR="00BF1F9D" w:rsidRPr="005A5CA2" w:rsidRDefault="001B3A7C" w:rsidP="006759A8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color w:val="00B0F0"/>
          <w:sz w:val="20"/>
        </w:rPr>
      </w:pPr>
      <w:r w:rsidRPr="005A5CA2">
        <w:rPr>
          <w:rFonts w:ascii="Arial" w:hAnsi="Arial" w:cs="Arial"/>
          <w:color w:val="00B0F0"/>
          <w:sz w:val="20"/>
        </w:rPr>
        <w:lastRenderedPageBreak/>
        <w:t>matky s dětmi</w:t>
      </w:r>
      <w:r w:rsidR="00BF1F9D" w:rsidRPr="005A5CA2">
        <w:rPr>
          <w:rFonts w:ascii="Arial" w:hAnsi="Arial" w:cs="Arial"/>
          <w:color w:val="00B0F0"/>
          <w:sz w:val="20"/>
        </w:rPr>
        <w:t xml:space="preserve"> v problémové bytové situaci </w:t>
      </w:r>
      <w:r w:rsidR="006759A8" w:rsidRPr="005A5CA2">
        <w:rPr>
          <w:rFonts w:ascii="Arial" w:hAnsi="Arial" w:cs="Arial"/>
          <w:color w:val="00B0F0"/>
          <w:sz w:val="20"/>
        </w:rPr>
        <w:t xml:space="preserve">– chybí </w:t>
      </w:r>
      <w:r w:rsidR="005A5CA2" w:rsidRPr="005A5CA2">
        <w:rPr>
          <w:rFonts w:ascii="Arial" w:hAnsi="Arial" w:cs="Arial"/>
          <w:color w:val="00B0F0"/>
          <w:sz w:val="20"/>
        </w:rPr>
        <w:t>nabídka bydlení pro kritické situace, z diskuse vyplynulo, že pro území by byla dostačující forma ubytovny zajišťující bydlení na přechodnou dobu (než si klientka najde nájemní byt)</w:t>
      </w:r>
    </w:p>
    <w:p w:rsidR="00EC14E5" w:rsidRDefault="00D47E0B" w:rsidP="005A5CA2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závislosti –</w:t>
      </w:r>
      <w:r w:rsidR="005A5CA2">
        <w:rPr>
          <w:rFonts w:ascii="Arial" w:hAnsi="Arial" w:cs="Arial"/>
          <w:sz w:val="20"/>
        </w:rPr>
        <w:t xml:space="preserve"> </w:t>
      </w:r>
      <w:r w:rsidR="00B35F60">
        <w:rPr>
          <w:rFonts w:ascii="Arial" w:hAnsi="Arial" w:cs="Arial"/>
          <w:sz w:val="20"/>
        </w:rPr>
        <w:t>stávající služby jsou dostačující</w:t>
      </w:r>
      <w:r w:rsidR="005A5CA2">
        <w:rPr>
          <w:rFonts w:ascii="Arial" w:hAnsi="Arial" w:cs="Arial"/>
          <w:sz w:val="20"/>
        </w:rPr>
        <w:t xml:space="preserve"> (Most k naději, Advaita)</w:t>
      </w:r>
      <w:r w:rsidR="00B35F60">
        <w:rPr>
          <w:rFonts w:ascii="Arial" w:hAnsi="Arial" w:cs="Arial"/>
          <w:sz w:val="20"/>
        </w:rPr>
        <w:t xml:space="preserve">, </w:t>
      </w:r>
      <w:r w:rsidR="0057203F">
        <w:rPr>
          <w:rFonts w:ascii="Arial" w:hAnsi="Arial" w:cs="Arial"/>
          <w:sz w:val="20"/>
        </w:rPr>
        <w:t>více se zaměřit na</w:t>
      </w:r>
      <w:r w:rsidR="00B35F60">
        <w:rPr>
          <w:rFonts w:ascii="Arial" w:hAnsi="Arial" w:cs="Arial"/>
          <w:sz w:val="20"/>
        </w:rPr>
        <w:t xml:space="preserve"> prevenci (školy)</w:t>
      </w:r>
    </w:p>
    <w:p w:rsidR="00D47E0B" w:rsidRDefault="0008248D" w:rsidP="005A5CA2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problém alkohol u dětí – nejčastější jsou závislosti u dívek</w:t>
      </w:r>
      <w:r w:rsidR="0005571F">
        <w:rPr>
          <w:rFonts w:ascii="Arial" w:hAnsi="Arial" w:cs="Arial"/>
          <w:sz w:val="20"/>
        </w:rPr>
        <w:t xml:space="preserve"> – </w:t>
      </w:r>
      <w:r w:rsidR="0057203F">
        <w:rPr>
          <w:rFonts w:ascii="Arial" w:hAnsi="Arial" w:cs="Arial"/>
          <w:sz w:val="20"/>
        </w:rPr>
        <w:t>P</w:t>
      </w:r>
      <w:r w:rsidR="0005571F">
        <w:rPr>
          <w:rFonts w:ascii="Arial" w:hAnsi="Arial" w:cs="Arial"/>
          <w:sz w:val="20"/>
        </w:rPr>
        <w:t xml:space="preserve">olicie ČR </w:t>
      </w:r>
      <w:r w:rsidR="005A5CA2">
        <w:rPr>
          <w:rFonts w:ascii="Arial" w:hAnsi="Arial" w:cs="Arial"/>
          <w:sz w:val="20"/>
        </w:rPr>
        <w:t xml:space="preserve">provádí </w:t>
      </w:r>
      <w:r w:rsidR="0005571F">
        <w:rPr>
          <w:rFonts w:ascii="Arial" w:hAnsi="Arial" w:cs="Arial"/>
          <w:sz w:val="20"/>
        </w:rPr>
        <w:t>preventivní přednášky na školách</w:t>
      </w:r>
    </w:p>
    <w:p w:rsidR="005A5CA2" w:rsidRPr="005A5CA2" w:rsidRDefault="0005571F" w:rsidP="00F601D2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color w:val="00B0F0"/>
          <w:sz w:val="20"/>
        </w:rPr>
      </w:pPr>
      <w:r>
        <w:rPr>
          <w:rFonts w:ascii="Arial" w:hAnsi="Arial" w:cs="Arial"/>
          <w:sz w:val="20"/>
        </w:rPr>
        <w:t xml:space="preserve">dluhová problematika a insolvence -  klienti chodí do poradny až v úplné krizi, </w:t>
      </w:r>
      <w:r w:rsidR="005A5CA2">
        <w:rPr>
          <w:rFonts w:ascii="Arial" w:hAnsi="Arial" w:cs="Arial"/>
          <w:sz w:val="20"/>
        </w:rPr>
        <w:t>zpravidla nevnímají dluhy jako problém</w:t>
      </w:r>
      <w:r w:rsidR="002752FF">
        <w:rPr>
          <w:rFonts w:ascii="Arial" w:hAnsi="Arial" w:cs="Arial"/>
          <w:sz w:val="20"/>
        </w:rPr>
        <w:t xml:space="preserve"> sociální</w:t>
      </w:r>
      <w:r w:rsidR="00A87694">
        <w:rPr>
          <w:rFonts w:ascii="Arial" w:hAnsi="Arial" w:cs="Arial"/>
          <w:sz w:val="20"/>
        </w:rPr>
        <w:t>,</w:t>
      </w:r>
      <w:r w:rsidR="005A5CA2">
        <w:rPr>
          <w:rFonts w:ascii="Arial" w:hAnsi="Arial" w:cs="Arial"/>
          <w:sz w:val="20"/>
        </w:rPr>
        <w:t xml:space="preserve"> důležitá</w:t>
      </w:r>
      <w:r w:rsidR="00A87694">
        <w:rPr>
          <w:rFonts w:ascii="Arial" w:hAnsi="Arial" w:cs="Arial"/>
          <w:sz w:val="20"/>
        </w:rPr>
        <w:t xml:space="preserve"> prevence</w:t>
      </w:r>
      <w:r w:rsidR="005A5CA2">
        <w:rPr>
          <w:rFonts w:ascii="Arial" w:hAnsi="Arial" w:cs="Arial"/>
          <w:sz w:val="20"/>
        </w:rPr>
        <w:t xml:space="preserve"> již od dětí (finanční gramotnost součást výuky):</w:t>
      </w:r>
    </w:p>
    <w:p w:rsidR="0005571F" w:rsidRPr="005A5CA2" w:rsidRDefault="005A5CA2" w:rsidP="005A5CA2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color w:val="00B0F0"/>
          <w:sz w:val="20"/>
        </w:rPr>
      </w:pPr>
      <w:r w:rsidRPr="005A5CA2">
        <w:rPr>
          <w:rFonts w:ascii="Arial" w:hAnsi="Arial" w:cs="Arial"/>
          <w:color w:val="00B0F0"/>
          <w:sz w:val="20"/>
        </w:rPr>
        <w:t>„D“ občanské sdružení organizuje přednášky</w:t>
      </w:r>
      <w:r>
        <w:rPr>
          <w:rFonts w:ascii="Arial" w:hAnsi="Arial" w:cs="Arial"/>
          <w:color w:val="00B0F0"/>
          <w:sz w:val="20"/>
        </w:rPr>
        <w:t xml:space="preserve"> finanční gramotnosti</w:t>
      </w:r>
      <w:r w:rsidRPr="005A5CA2">
        <w:rPr>
          <w:rFonts w:ascii="Arial" w:hAnsi="Arial" w:cs="Arial"/>
          <w:color w:val="00B0F0"/>
          <w:sz w:val="20"/>
        </w:rPr>
        <w:t>, většinou malá účast, mezi seniory zájem, nabízejí po domluvě přednášku i v</w:t>
      </w:r>
      <w:r w:rsidR="002752FF">
        <w:rPr>
          <w:rFonts w:ascii="Arial" w:hAnsi="Arial" w:cs="Arial"/>
          <w:color w:val="00B0F0"/>
          <w:sz w:val="20"/>
        </w:rPr>
        <w:t> </w:t>
      </w:r>
      <w:r w:rsidRPr="005A5CA2">
        <w:rPr>
          <w:rFonts w:ascii="Arial" w:hAnsi="Arial" w:cs="Arial"/>
          <w:color w:val="00B0F0"/>
          <w:sz w:val="20"/>
        </w:rPr>
        <w:t>Jilemnici</w:t>
      </w:r>
      <w:r w:rsidR="002752FF">
        <w:rPr>
          <w:rFonts w:ascii="Arial" w:hAnsi="Arial" w:cs="Arial"/>
          <w:color w:val="00B0F0"/>
          <w:sz w:val="20"/>
        </w:rPr>
        <w:t>; v poradně malá návštěvnost jilemnických občanů</w:t>
      </w:r>
    </w:p>
    <w:p w:rsidR="0005571F" w:rsidRDefault="00596CCD" w:rsidP="005A5CA2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úřad práce nabízí školení o finanční gramostnosti pro své klienty – projekt EU</w:t>
      </w:r>
      <w:r w:rsidR="005A5CA2">
        <w:rPr>
          <w:rFonts w:ascii="Arial" w:hAnsi="Arial" w:cs="Arial"/>
          <w:sz w:val="20"/>
        </w:rPr>
        <w:t>, velmi ní</w:t>
      </w:r>
      <w:r w:rsidR="0057203F">
        <w:rPr>
          <w:rFonts w:ascii="Arial" w:hAnsi="Arial" w:cs="Arial"/>
          <w:sz w:val="20"/>
        </w:rPr>
        <w:t>z</w:t>
      </w:r>
      <w:r w:rsidR="005A5CA2">
        <w:rPr>
          <w:rFonts w:ascii="Arial" w:hAnsi="Arial" w:cs="Arial"/>
          <w:sz w:val="20"/>
        </w:rPr>
        <w:t>ký zájem</w:t>
      </w:r>
      <w:bookmarkStart w:id="0" w:name="_GoBack"/>
      <w:bookmarkEnd w:id="0"/>
    </w:p>
    <w:p w:rsidR="004C4DB0" w:rsidRPr="004C4DB0" w:rsidRDefault="002752FF" w:rsidP="004C4DB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color w:val="00B0F0"/>
          <w:sz w:val="20"/>
        </w:rPr>
      </w:pPr>
      <w:r>
        <w:rPr>
          <w:rFonts w:ascii="Arial" w:hAnsi="Arial" w:cs="Arial"/>
          <w:color w:val="00B0F0"/>
          <w:sz w:val="20"/>
        </w:rPr>
        <w:t xml:space="preserve">mobilní hospic - </w:t>
      </w:r>
      <w:r w:rsidR="004C4DB0" w:rsidRPr="004C4DB0">
        <w:rPr>
          <w:rFonts w:ascii="Arial" w:hAnsi="Arial" w:cs="Arial"/>
          <w:color w:val="00B0F0"/>
          <w:sz w:val="20"/>
        </w:rPr>
        <w:t>MMN, a.s. zajišťuje paliativní péči. Mobilní hospic provozuje Domácí hospic DUHA, o.p.s., ve Vrchlabí, který má dosah 30 km, tedy i Jilemnici.</w:t>
      </w:r>
    </w:p>
    <w:p w:rsidR="00330718" w:rsidRDefault="00330718" w:rsidP="00F601D2">
      <w:pPr>
        <w:ind w:left="360"/>
        <w:jc w:val="both"/>
        <w:rPr>
          <w:rFonts w:ascii="Arial" w:hAnsi="Arial" w:cs="Arial"/>
          <w:sz w:val="20"/>
        </w:rPr>
      </w:pPr>
    </w:p>
    <w:p w:rsidR="004C4DB0" w:rsidRDefault="004C4DB0" w:rsidP="004C4DB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4/ Závěr: </w:t>
      </w:r>
    </w:p>
    <w:p w:rsidR="007F0AC7" w:rsidRPr="007F0AC7" w:rsidRDefault="007F0AC7" w:rsidP="007F0AC7">
      <w:pPr>
        <w:ind w:left="360"/>
        <w:jc w:val="both"/>
        <w:rPr>
          <w:rFonts w:ascii="Arial" w:hAnsi="Arial" w:cs="Arial"/>
          <w:color w:val="00B0F0"/>
          <w:sz w:val="20"/>
        </w:rPr>
      </w:pPr>
      <w:r w:rsidRPr="007F0AC7">
        <w:rPr>
          <w:rFonts w:ascii="Arial" w:hAnsi="Arial" w:cs="Arial"/>
          <w:color w:val="00B0F0"/>
          <w:sz w:val="20"/>
        </w:rPr>
        <w:t>V komunitním plánu zajistit podporu stávajících sociálních služeb a dále:</w:t>
      </w:r>
    </w:p>
    <w:p w:rsidR="007F0AC7" w:rsidRPr="007F0AC7" w:rsidRDefault="007F0AC7" w:rsidP="007F0AC7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color w:val="00B0F0"/>
          <w:sz w:val="20"/>
        </w:rPr>
      </w:pPr>
      <w:r w:rsidRPr="007F0AC7">
        <w:rPr>
          <w:rFonts w:ascii="Arial" w:hAnsi="Arial" w:cs="Arial"/>
          <w:color w:val="00B0F0"/>
          <w:sz w:val="20"/>
        </w:rPr>
        <w:t>sociální taxi</w:t>
      </w:r>
    </w:p>
    <w:p w:rsidR="007F0AC7" w:rsidRPr="007F0AC7" w:rsidRDefault="007F0AC7" w:rsidP="007F0AC7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color w:val="00B0F0"/>
          <w:sz w:val="20"/>
        </w:rPr>
      </w:pPr>
      <w:r w:rsidRPr="007F0AC7">
        <w:rPr>
          <w:rFonts w:ascii="Arial" w:hAnsi="Arial" w:cs="Arial"/>
          <w:color w:val="00B0F0"/>
          <w:sz w:val="20"/>
        </w:rPr>
        <w:t>denní stacionář pro seniory (zjistit potřebnost a provazbu na jiné služby)</w:t>
      </w:r>
    </w:p>
    <w:p w:rsidR="007F0AC7" w:rsidRPr="007F0AC7" w:rsidRDefault="007F0AC7" w:rsidP="007F0AC7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color w:val="00B0F0"/>
          <w:sz w:val="20"/>
        </w:rPr>
      </w:pPr>
      <w:r w:rsidRPr="007F0AC7">
        <w:rPr>
          <w:rFonts w:ascii="Arial" w:hAnsi="Arial" w:cs="Arial"/>
          <w:color w:val="00B0F0"/>
          <w:sz w:val="20"/>
        </w:rPr>
        <w:t>domov pro seniory řešit v kontextu terénních soc. služeb a sociálního / prostupného bydlení</w:t>
      </w:r>
    </w:p>
    <w:p w:rsidR="007F0AC7" w:rsidRPr="007F0AC7" w:rsidRDefault="007F0AC7" w:rsidP="007F0AC7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color w:val="00B0F0"/>
          <w:sz w:val="20"/>
        </w:rPr>
      </w:pPr>
      <w:r w:rsidRPr="007F0AC7">
        <w:rPr>
          <w:rFonts w:ascii="Arial" w:hAnsi="Arial" w:cs="Arial"/>
          <w:color w:val="00B0F0"/>
          <w:sz w:val="20"/>
        </w:rPr>
        <w:t>SAS pro rodiny s dětmi, Diakonie ČCE – středisko Světlo, Vrchlabí</w:t>
      </w:r>
    </w:p>
    <w:p w:rsidR="007F0AC7" w:rsidRPr="007F0AC7" w:rsidRDefault="007F0AC7" w:rsidP="007F0AC7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color w:val="00B0F0"/>
          <w:sz w:val="20"/>
        </w:rPr>
      </w:pPr>
      <w:r w:rsidRPr="007F0AC7">
        <w:rPr>
          <w:rFonts w:ascii="Arial" w:hAnsi="Arial" w:cs="Arial"/>
          <w:color w:val="00B0F0"/>
          <w:sz w:val="20"/>
        </w:rPr>
        <w:t xml:space="preserve">sociální bydlení řešit v rámci prostupného bydlení, ideálně pro všechny cílové skupiny, zvážit </w:t>
      </w:r>
      <w:r w:rsidR="0057203F">
        <w:rPr>
          <w:rFonts w:ascii="Arial" w:hAnsi="Arial" w:cs="Arial"/>
          <w:color w:val="00B0F0"/>
          <w:sz w:val="20"/>
        </w:rPr>
        <w:t>potřebnost</w:t>
      </w:r>
      <w:r w:rsidRPr="007F0AC7">
        <w:rPr>
          <w:rFonts w:ascii="Arial" w:hAnsi="Arial" w:cs="Arial"/>
          <w:color w:val="00B0F0"/>
          <w:sz w:val="20"/>
        </w:rPr>
        <w:t xml:space="preserve"> azylového domu v území </w:t>
      </w:r>
    </w:p>
    <w:p w:rsidR="004C4DB0" w:rsidRDefault="007F0AC7" w:rsidP="007F0AC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color w:val="00B0F0"/>
          <w:sz w:val="20"/>
        </w:rPr>
      </w:pPr>
      <w:r>
        <w:rPr>
          <w:rFonts w:ascii="Arial" w:hAnsi="Arial" w:cs="Arial"/>
          <w:color w:val="00B0F0"/>
          <w:sz w:val="20"/>
        </w:rPr>
        <w:t xml:space="preserve">zařadit </w:t>
      </w:r>
      <w:r w:rsidR="004C4DB0" w:rsidRPr="001554CE">
        <w:rPr>
          <w:rFonts w:ascii="Arial" w:hAnsi="Arial" w:cs="Arial"/>
          <w:color w:val="00B0F0"/>
          <w:sz w:val="20"/>
        </w:rPr>
        <w:t>mobilní hospic poskytovaný Domácím hospicem DUHA, o.p.s., Vrchlabí</w:t>
      </w:r>
    </w:p>
    <w:p w:rsidR="007F0AC7" w:rsidRPr="001554CE" w:rsidRDefault="007F0AC7" w:rsidP="007F0AC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color w:val="00B0F0"/>
          <w:sz w:val="20"/>
        </w:rPr>
      </w:pPr>
      <w:r>
        <w:rPr>
          <w:rFonts w:ascii="Arial" w:hAnsi="Arial" w:cs="Arial"/>
          <w:color w:val="00B0F0"/>
          <w:sz w:val="20"/>
        </w:rPr>
        <w:t>důraz kl</w:t>
      </w:r>
      <w:r w:rsidR="0057203F">
        <w:rPr>
          <w:rFonts w:ascii="Arial" w:hAnsi="Arial" w:cs="Arial"/>
          <w:color w:val="00B0F0"/>
          <w:sz w:val="20"/>
        </w:rPr>
        <w:t>ást</w:t>
      </w:r>
      <w:r>
        <w:rPr>
          <w:rFonts w:ascii="Arial" w:hAnsi="Arial" w:cs="Arial"/>
          <w:color w:val="00B0F0"/>
          <w:sz w:val="20"/>
        </w:rPr>
        <w:t xml:space="preserve"> na prevenci, zejména u dětí (závislosti, finanční gramotnost)</w:t>
      </w:r>
    </w:p>
    <w:p w:rsidR="00196906" w:rsidRDefault="00196906" w:rsidP="00F601D2">
      <w:pPr>
        <w:ind w:left="360"/>
        <w:jc w:val="both"/>
        <w:rPr>
          <w:rFonts w:ascii="Arial" w:hAnsi="Arial" w:cs="Arial"/>
          <w:sz w:val="20"/>
        </w:rPr>
      </w:pPr>
    </w:p>
    <w:p w:rsidR="004F38B8" w:rsidRDefault="004F38B8" w:rsidP="00F601D2">
      <w:pPr>
        <w:pStyle w:val="Odstavecseseznamem"/>
        <w:ind w:left="908"/>
        <w:jc w:val="both"/>
        <w:rPr>
          <w:rFonts w:ascii="Arial" w:hAnsi="Arial" w:cs="Arial"/>
          <w:sz w:val="20"/>
        </w:rPr>
      </w:pPr>
    </w:p>
    <w:p w:rsidR="004F38B8" w:rsidRDefault="004F38B8" w:rsidP="00F601D2">
      <w:pPr>
        <w:pStyle w:val="Odstavecseseznamem"/>
        <w:ind w:left="908"/>
        <w:jc w:val="both"/>
        <w:rPr>
          <w:rFonts w:ascii="Arial" w:hAnsi="Arial" w:cs="Arial"/>
          <w:sz w:val="20"/>
        </w:rPr>
      </w:pPr>
    </w:p>
    <w:p w:rsidR="004F38B8" w:rsidRDefault="004F38B8" w:rsidP="00F601D2">
      <w:pPr>
        <w:pStyle w:val="Odstavecseseznamem"/>
        <w:ind w:left="908"/>
        <w:jc w:val="both"/>
        <w:rPr>
          <w:rFonts w:ascii="Arial" w:hAnsi="Arial" w:cs="Arial"/>
          <w:sz w:val="20"/>
        </w:rPr>
      </w:pPr>
    </w:p>
    <w:p w:rsidR="004F38B8" w:rsidRDefault="004F38B8" w:rsidP="00F601D2">
      <w:pPr>
        <w:pStyle w:val="Odstavecseseznamem"/>
        <w:ind w:left="908"/>
        <w:jc w:val="both"/>
        <w:rPr>
          <w:rFonts w:ascii="Arial" w:hAnsi="Arial" w:cs="Arial"/>
          <w:sz w:val="20"/>
        </w:rPr>
      </w:pPr>
    </w:p>
    <w:p w:rsidR="004F38B8" w:rsidRDefault="004F38B8" w:rsidP="00F601D2">
      <w:pPr>
        <w:pStyle w:val="Odstavecseseznamem"/>
        <w:ind w:left="908"/>
        <w:jc w:val="both"/>
        <w:rPr>
          <w:rFonts w:ascii="Arial" w:hAnsi="Arial" w:cs="Arial"/>
          <w:sz w:val="20"/>
        </w:rPr>
      </w:pPr>
    </w:p>
    <w:p w:rsidR="004F38B8" w:rsidRDefault="004F38B8" w:rsidP="00F601D2">
      <w:pPr>
        <w:pStyle w:val="Odstavecseseznamem"/>
        <w:ind w:left="908"/>
        <w:jc w:val="both"/>
        <w:rPr>
          <w:rFonts w:ascii="Arial" w:hAnsi="Arial" w:cs="Arial"/>
          <w:sz w:val="20"/>
        </w:rPr>
      </w:pPr>
    </w:p>
    <w:p w:rsidR="004F38B8" w:rsidRDefault="005E6E48" w:rsidP="004C4DB0">
      <w:pPr>
        <w:pStyle w:val="Odstavecseseznamem"/>
        <w:ind w:left="0"/>
        <w:rPr>
          <w:rFonts w:ascii="Arial" w:hAnsi="Arial" w:cs="Arial"/>
          <w:sz w:val="20"/>
        </w:rPr>
      </w:pPr>
      <w:r w:rsidRPr="006E32A9">
        <w:rPr>
          <w:rFonts w:ascii="Arial" w:hAnsi="Arial" w:cs="Arial"/>
          <w:sz w:val="20"/>
        </w:rPr>
        <w:t xml:space="preserve">V Jilemnici dne </w:t>
      </w:r>
      <w:r w:rsidR="004F38B8">
        <w:rPr>
          <w:rFonts w:ascii="Arial" w:hAnsi="Arial" w:cs="Arial"/>
          <w:sz w:val="20"/>
        </w:rPr>
        <w:t>8. listopadu 2017.</w:t>
      </w:r>
    </w:p>
    <w:p w:rsidR="005E6E48" w:rsidRPr="00B2442E" w:rsidRDefault="005E6E48" w:rsidP="004C4DB0">
      <w:pPr>
        <w:pStyle w:val="Odstavecseseznamem"/>
        <w:ind w:left="0"/>
        <w:rPr>
          <w:rFonts w:ascii="Arial" w:hAnsi="Arial" w:cs="Arial"/>
          <w:sz w:val="20"/>
        </w:rPr>
      </w:pPr>
      <w:r w:rsidRPr="006E32A9">
        <w:rPr>
          <w:rFonts w:ascii="Arial" w:hAnsi="Arial" w:cs="Arial"/>
          <w:sz w:val="20"/>
        </w:rPr>
        <w:t>Zapsala Leona Mohrová</w:t>
      </w:r>
      <w:r w:rsidR="004F38B8">
        <w:rPr>
          <w:rFonts w:ascii="Arial" w:hAnsi="Arial" w:cs="Arial"/>
          <w:sz w:val="20"/>
        </w:rPr>
        <w:t>.</w:t>
      </w:r>
    </w:p>
    <w:p w:rsidR="005E6E48" w:rsidRPr="00B2442E" w:rsidRDefault="005E6E48" w:rsidP="005E6E48">
      <w:pPr>
        <w:pStyle w:val="Seznamsodrkami"/>
        <w:numPr>
          <w:ilvl w:val="0"/>
          <w:numId w:val="0"/>
        </w:numPr>
      </w:pPr>
    </w:p>
    <w:sectPr w:rsidR="005E6E48" w:rsidRPr="00B2442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2C" w:rsidRDefault="001A112C" w:rsidP="00151B5D">
      <w:pPr>
        <w:spacing w:after="0" w:line="240" w:lineRule="auto"/>
      </w:pPr>
      <w:r>
        <w:separator/>
      </w:r>
    </w:p>
  </w:endnote>
  <w:endnote w:type="continuationSeparator" w:id="0">
    <w:p w:rsidR="001A112C" w:rsidRDefault="001A112C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A5" w:rsidRPr="00D624A5" w:rsidRDefault="00D624A5" w:rsidP="00D624A5">
    <w:pPr>
      <w:pStyle w:val="Zpat"/>
      <w:rPr>
        <w:rFonts w:ascii="Times New Roman" w:hAnsi="Times New Roman" w:cs="Times New Roman"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 xml:space="preserve">Projekt: </w:t>
    </w:r>
    <w:r w:rsidRPr="00D624A5">
      <w:rPr>
        <w:rFonts w:ascii="Times New Roman" w:hAnsi="Times New Roman" w:cs="Times New Roman"/>
        <w:b/>
        <w:color w:val="808080" w:themeColor="background1" w:themeShade="80"/>
        <w:sz w:val="24"/>
      </w:rPr>
      <w:t>Rozvoj MA21 v Jilemnici</w:t>
    </w:r>
  </w:p>
  <w:p w:rsidR="00D624A5" w:rsidRPr="00D624A5" w:rsidRDefault="00D624A5" w:rsidP="00D624A5">
    <w:pPr>
      <w:pStyle w:val="Zpat"/>
      <w:rPr>
        <w:rFonts w:ascii="Times New Roman" w:hAnsi="Times New Roman" w:cs="Times New Roman"/>
        <w:b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 xml:space="preserve">Registrační číslo projektu: </w:t>
    </w:r>
    <w:r w:rsidRPr="00D624A5">
      <w:rPr>
        <w:rFonts w:ascii="Times New Roman" w:hAnsi="Times New Roman" w:cs="Times New Roman"/>
        <w:b/>
        <w:color w:val="808080" w:themeColor="background1" w:themeShade="80"/>
      </w:rPr>
      <w:t>CZ.03.4.74/0.0/0.0/16_033/0003005</w:t>
    </w:r>
  </w:p>
  <w:p w:rsidR="00D624A5" w:rsidRPr="00D624A5" w:rsidRDefault="00D624A5" w:rsidP="00D624A5">
    <w:pPr>
      <w:pStyle w:val="Zpat"/>
      <w:rPr>
        <w:rFonts w:ascii="Times New Roman" w:hAnsi="Times New Roman" w:cs="Times New Roman"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>Termín realizace: 01/2017 - 12/2018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2C" w:rsidRDefault="001A112C" w:rsidP="00151B5D">
      <w:pPr>
        <w:spacing w:after="0" w:line="240" w:lineRule="auto"/>
      </w:pPr>
      <w:r>
        <w:separator/>
      </w:r>
    </w:p>
  </w:footnote>
  <w:footnote w:type="continuationSeparator" w:id="0">
    <w:p w:rsidR="001A112C" w:rsidRDefault="001A112C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5D" w:rsidRDefault="00732678">
    <w:pPr>
      <w:pStyle w:val="Zhlav"/>
    </w:pPr>
    <w:r>
      <w:rPr>
        <w:noProof/>
        <w:lang w:eastAsia="cs-CZ"/>
      </w:rPr>
      <w:drawing>
        <wp:inline distT="0" distB="0" distL="0" distR="0" wp14:anchorId="390164A0" wp14:editId="057E1EE7">
          <wp:extent cx="2628900" cy="545075"/>
          <wp:effectExtent l="0" t="0" r="0" b="7620"/>
          <wp:docPr id="4" name="Obrázek 4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FCACE2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CC4BFA"/>
    <w:multiLevelType w:val="hybridMultilevel"/>
    <w:tmpl w:val="716012DE"/>
    <w:lvl w:ilvl="0" w:tplc="0405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" w15:restartNumberingAfterBreak="0">
    <w:nsid w:val="1EBC3C21"/>
    <w:multiLevelType w:val="hybridMultilevel"/>
    <w:tmpl w:val="E88CE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3581B"/>
    <w:multiLevelType w:val="hybridMultilevel"/>
    <w:tmpl w:val="9D0EA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804B3"/>
    <w:multiLevelType w:val="hybridMultilevel"/>
    <w:tmpl w:val="A9E8A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70EAB"/>
    <w:multiLevelType w:val="hybridMultilevel"/>
    <w:tmpl w:val="D67A8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94D9F"/>
    <w:multiLevelType w:val="hybridMultilevel"/>
    <w:tmpl w:val="140EB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B0E4C"/>
    <w:multiLevelType w:val="hybridMultilevel"/>
    <w:tmpl w:val="3D7E8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D4A9C"/>
    <w:multiLevelType w:val="hybridMultilevel"/>
    <w:tmpl w:val="8B6E6ADC"/>
    <w:lvl w:ilvl="0" w:tplc="7B8892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5571F"/>
    <w:rsid w:val="0008248D"/>
    <w:rsid w:val="000F18F7"/>
    <w:rsid w:val="00151B5D"/>
    <w:rsid w:val="00155353"/>
    <w:rsid w:val="00196906"/>
    <w:rsid w:val="001A112C"/>
    <w:rsid w:val="001B3A7C"/>
    <w:rsid w:val="00272842"/>
    <w:rsid w:val="002752FF"/>
    <w:rsid w:val="00330718"/>
    <w:rsid w:val="00330984"/>
    <w:rsid w:val="00355D92"/>
    <w:rsid w:val="0036742B"/>
    <w:rsid w:val="004C4DB0"/>
    <w:rsid w:val="004F38B8"/>
    <w:rsid w:val="004F6D51"/>
    <w:rsid w:val="00500BF5"/>
    <w:rsid w:val="00537931"/>
    <w:rsid w:val="00547221"/>
    <w:rsid w:val="0057203F"/>
    <w:rsid w:val="00585FE3"/>
    <w:rsid w:val="00596CCD"/>
    <w:rsid w:val="005A5CA2"/>
    <w:rsid w:val="005E6E48"/>
    <w:rsid w:val="00611EE6"/>
    <w:rsid w:val="006759A8"/>
    <w:rsid w:val="00732678"/>
    <w:rsid w:val="007D34A7"/>
    <w:rsid w:val="007D5483"/>
    <w:rsid w:val="007F0AC7"/>
    <w:rsid w:val="00846846"/>
    <w:rsid w:val="00881916"/>
    <w:rsid w:val="009C4682"/>
    <w:rsid w:val="00A333C5"/>
    <w:rsid w:val="00A74CDD"/>
    <w:rsid w:val="00A87694"/>
    <w:rsid w:val="00B30739"/>
    <w:rsid w:val="00B35F60"/>
    <w:rsid w:val="00B56F69"/>
    <w:rsid w:val="00B91DCD"/>
    <w:rsid w:val="00BF1F9D"/>
    <w:rsid w:val="00C0410C"/>
    <w:rsid w:val="00C06FE9"/>
    <w:rsid w:val="00D16C2A"/>
    <w:rsid w:val="00D47E0B"/>
    <w:rsid w:val="00D624A5"/>
    <w:rsid w:val="00DD1086"/>
    <w:rsid w:val="00E83710"/>
    <w:rsid w:val="00EC14E5"/>
    <w:rsid w:val="00F601D2"/>
    <w:rsid w:val="00F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05E54"/>
  <w15:docId w15:val="{3AEED371-C84B-477B-87F0-0C569385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6E48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5E6E48"/>
    <w:pPr>
      <w:numPr>
        <w:numId w:val="2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585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estojilemnice.cz/cz/rozvoj-projekty/lidske-zdroje/rozvojma21/aktuali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Jandurová Kateřina, Mgr.</cp:lastModifiedBy>
  <cp:revision>8</cp:revision>
  <dcterms:created xsi:type="dcterms:W3CDTF">2017-11-09T09:13:00Z</dcterms:created>
  <dcterms:modified xsi:type="dcterms:W3CDTF">2017-11-09T11:22:00Z</dcterms:modified>
</cp:coreProperties>
</file>