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C71E52" w14:textId="77777777" w:rsidR="000B2F2C" w:rsidRDefault="000E0908">
      <w:r>
        <w:rPr>
          <w:noProof/>
        </w:rPr>
        <w:drawing>
          <wp:anchor distT="0" distB="0" distL="114300" distR="114300" simplePos="0" relativeHeight="251667456" behindDoc="1" locked="0" layoutInCell="1" allowOverlap="1" wp14:anchorId="6F14C87D" wp14:editId="0B5C4472">
            <wp:simplePos x="0" y="0"/>
            <wp:positionH relativeFrom="margin">
              <wp:posOffset>-150495</wp:posOffset>
            </wp:positionH>
            <wp:positionV relativeFrom="paragraph">
              <wp:posOffset>7620</wp:posOffset>
            </wp:positionV>
            <wp:extent cx="5715000" cy="4126230"/>
            <wp:effectExtent l="0" t="0" r="0" b="7620"/>
            <wp:wrapTight wrapText="bothSides">
              <wp:wrapPolygon edited="0">
                <wp:start x="0" y="0"/>
                <wp:lineTo x="0" y="21540"/>
                <wp:lineTo x="21528" y="21540"/>
                <wp:lineTo x="21528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15000" cy="412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id w:val="1703754912"/>
          <w:docPartObj>
            <w:docPartGallery w:val="Cover Pages"/>
            <w:docPartUnique/>
          </w:docPartObj>
        </w:sdtPr>
        <w:sdtEndPr>
          <w:rPr>
            <w:b/>
            <w:bCs/>
          </w:rPr>
        </w:sdtEndPr>
        <w:sdtContent>
          <w:sdt>
            <w:sdtPr>
              <w:id w:val="-1724750495"/>
              <w15:appearance w15:val="hidden"/>
            </w:sdtPr>
            <w:sdtEndPr/>
            <w:sdtContent/>
          </w:sdt>
        </w:sdtContent>
      </w:sdt>
    </w:p>
    <w:p w14:paraId="25E2F71F" w14:textId="77777777" w:rsidR="009C1E35" w:rsidRDefault="000B2968">
      <w:pPr>
        <w:sectPr w:rsidR="009C1E35" w:rsidSect="005A6E81">
          <w:headerReference w:type="default" r:id="rId12"/>
          <w:pgSz w:w="11907" w:h="16839" w:code="9"/>
          <w:pgMar w:top="851" w:right="1512" w:bottom="1913" w:left="1512" w:header="918" w:footer="709" w:gutter="0"/>
          <w:pgNumType w:start="0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BA8594" wp14:editId="27A37980">
                <wp:simplePos x="0" y="0"/>
                <wp:positionH relativeFrom="margin">
                  <wp:align>right</wp:align>
                </wp:positionH>
                <wp:positionV relativeFrom="margin">
                  <wp:posOffset>4098290</wp:posOffset>
                </wp:positionV>
                <wp:extent cx="5892800" cy="4330700"/>
                <wp:effectExtent l="0" t="0" r="12700" b="12700"/>
                <wp:wrapTopAndBottom/>
                <wp:docPr id="6" name="Textové pole 6" descr="Titul, podtitul a resumé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0" cy="433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FD4BC4" w14:textId="77777777" w:rsidR="00C73849" w:rsidRDefault="00275EED" w:rsidP="000E0908">
                            <w:pPr>
                              <w:pStyle w:val="Nzev1"/>
                              <w:spacing w:line="1500" w:lineRule="exact"/>
                              <w:ind w:left="113" w:right="113"/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sdt>
                              <w:sdtPr>
                                <w:rPr>
                                  <w:sz w:val="96"/>
                                  <w:szCs w:val="96"/>
                                </w:rPr>
                                <w:alias w:val="Titul"/>
                                <w:tag w:val=""/>
                                <w:id w:val="701364701"/>
                                <w:placeholder>
                                  <w:docPart w:val="71BB42DBA6DE44C0AC1CF4743407E597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C73849">
                                  <w:rPr>
                                    <w:sz w:val="96"/>
                                    <w:szCs w:val="96"/>
                                  </w:rPr>
                                  <w:t>HODNOTÍCÍ ZPRÁVA</w:t>
                                </w:r>
                              </w:sdtContent>
                            </w:sdt>
                          </w:p>
                          <w:p w14:paraId="685077E4" w14:textId="77777777" w:rsidR="00C73849" w:rsidRPr="005A6E81" w:rsidRDefault="00C73849" w:rsidP="000E0908">
                            <w:pPr>
                              <w:pStyle w:val="Nzev1"/>
                              <w:spacing w:line="1500" w:lineRule="exact"/>
                              <w:ind w:left="113" w:right="113"/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5A6E81">
                              <w:rPr>
                                <w:sz w:val="44"/>
                                <w:szCs w:val="44"/>
                              </w:rPr>
                              <w:t>PROJEKTU JILEMNICE – ZDRAVÉ MĚSTO</w:t>
                            </w:r>
                          </w:p>
                          <w:p w14:paraId="72144FED" w14:textId="77777777" w:rsidR="00C73849" w:rsidRDefault="00C73849" w:rsidP="000E0908">
                            <w:pPr>
                              <w:pStyle w:val="Podtitul1"/>
                              <w:jc w:val="center"/>
                            </w:pPr>
                            <w:r>
                              <w:t xml:space="preserve">ZA ROK </w:t>
                            </w:r>
                            <w:sdt>
                              <w:sdtPr>
                                <w:alias w:val="Datum"/>
                                <w:id w:val="1417830956"/>
                                <w:placeholder>
                                  <w:docPart w:val="3B920C2359E845909C884DDCDAFD0103"/>
                                </w:placeholder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18-01-01T00:00:00Z">
                                  <w:dateFormat w:val="yyyy"/>
                                  <w:lid w:val="cs-CZ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>
                                  <w:t>2018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alias w:val="Resumé"/>
                              <w:id w:val="106622669"/>
                              <w:placeholder>
                                <w:docPart w:val="A8B1EC3BD3C24351A0CC0567C2E41908"/>
                              </w:placeholder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p w14:paraId="104B18BC" w14:textId="77777777" w:rsidR="00C73849" w:rsidRPr="004A13FE" w:rsidRDefault="00C73849">
                                <w:pPr>
                                  <w:pStyle w:val="Resum"/>
                                  <w:rPr>
                                    <w:color w:val="auto"/>
                                  </w:rPr>
                                </w:pPr>
                                <w:r w:rsidRPr="00750DAB">
                                  <w:rPr>
                                    <w:i w:val="0"/>
                                    <w:color w:val="auto"/>
                                    <w:sz w:val="24"/>
                                    <w:szCs w:val="24"/>
                                  </w:rPr>
                                  <w:t>Schváleno usnesením Zastupitelstva města Jilemnice č. xx/19 ze dne xx.x. 2019. Zpracovala: Ing. Petra Novotná, odbor rozvoje, investic a majetku</w:t>
                                </w:r>
                                <w:r>
                                  <w:rPr>
                                    <w:i w:val="0"/>
                                    <w:color w:val="auto"/>
                                    <w:sz w:val="24"/>
                                    <w:szCs w:val="24"/>
                                  </w:rPr>
                                  <w:t>, leden 2019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ABF12"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alt="Titul, podtitul a resumé" style="position:absolute;margin-left:412.8pt;margin-top:322.7pt;width:464pt;height:341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" filled="f" stroked="f" strokeweight=".5pt">
                <v:textbox inset="0,0,0,0">
                  <w:txbxContent>
                    <w:p w:rsidR="00C73849" w:rsidRDefault="00C73849" w:rsidP="000E0908">
                      <w:pPr>
                        <w:pStyle w:val="Nzev1"/>
                        <w:spacing w:line="1500" w:lineRule="exact"/>
                        <w:ind w:left="113" w:right="113"/>
                        <w:jc w:val="center"/>
                        <w:rPr>
                          <w:sz w:val="96"/>
                          <w:szCs w:val="96"/>
                        </w:rPr>
                      </w:pPr>
                      <w:sdt>
                        <w:sdtPr>
                          <w:rPr>
                            <w:sz w:val="96"/>
                            <w:szCs w:val="96"/>
                          </w:rPr>
                          <w:alias w:val="Titul"/>
                          <w:tag w:val=""/>
                          <w:id w:val="701364701"/>
                          <w:placeholder>
                            <w:docPart w:val="71BB42DBA6DE44C0AC1CF4743407E597"/>
                          </w:placeholder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>
                            <w:rPr>
                              <w:sz w:val="96"/>
                              <w:szCs w:val="96"/>
                            </w:rPr>
                            <w:t>HODNOTÍCÍ ZPRÁVA</w:t>
                          </w:r>
                        </w:sdtContent>
                      </w:sdt>
                    </w:p>
                    <w:p w:rsidR="00C73849" w:rsidRPr="005A6E81" w:rsidRDefault="00C73849" w:rsidP="000E0908">
                      <w:pPr>
                        <w:pStyle w:val="Nzev1"/>
                        <w:spacing w:line="1500" w:lineRule="exact"/>
                        <w:ind w:left="113" w:right="113"/>
                        <w:jc w:val="center"/>
                        <w:rPr>
                          <w:sz w:val="96"/>
                          <w:szCs w:val="96"/>
                        </w:rPr>
                      </w:pPr>
                      <w:r w:rsidRPr="005A6E81">
                        <w:rPr>
                          <w:sz w:val="44"/>
                          <w:szCs w:val="44"/>
                        </w:rPr>
                        <w:t>PROJEKTU JILEMNICE – ZDRAVÉ MĚSTO</w:t>
                      </w:r>
                    </w:p>
                    <w:p w:rsidR="00C73849" w:rsidRDefault="00C73849" w:rsidP="000E0908">
                      <w:pPr>
                        <w:pStyle w:val="Podtitul1"/>
                        <w:jc w:val="center"/>
                      </w:pPr>
                      <w:r>
                        <w:t xml:space="preserve">ZA ROK </w:t>
                      </w:r>
                      <w:sdt>
                        <w:sdtPr>
                          <w:alias w:val="Datum"/>
                          <w:id w:val="1417830956"/>
                          <w:placeholder>
                            <w:docPart w:val="3B920C2359E845909C884DDCDAFD0103"/>
                          </w:placeholder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18-01-01T00:00:00Z">
                            <w:dateFormat w:val="yyyy"/>
                            <w:lid w:val="cs-CZ"/>
                            <w:storeMappedDataAs w:val="dateTime"/>
                            <w:calendar w:val="gregorian"/>
                          </w:date>
                        </w:sdtPr>
                        <w:sdtContent>
                          <w:r>
                            <w:t>2018</w:t>
                          </w:r>
                        </w:sdtContent>
                      </w:sdt>
                    </w:p>
                    <w:sdt>
                      <w:sdtPr>
                        <w:rPr>
                          <w:i w:val="0"/>
                          <w:color w:val="auto"/>
                          <w:sz w:val="24"/>
                          <w:szCs w:val="24"/>
                        </w:rPr>
                        <w:alias w:val="Resumé"/>
                        <w:id w:val="106622669"/>
                        <w:placeholder>
                          <w:docPart w:val="A8B1EC3BD3C24351A0CC0567C2E41908"/>
                        </w:placeholder>
                        <w:dataBinding w:prefixMappings="xmlns:ns0='http://schemas.microsoft.com/office/2006/coverPageProps'" w:xpath="/ns0:CoverPageProperties[1]/ns0:Abstract[1]" w:storeItemID="{55AF091B-3C7A-41E3-B477-F2FDAA23CFDA}"/>
                        <w:text/>
                      </w:sdtPr>
                      <w:sdtContent>
                        <w:p w:rsidR="00C73849" w:rsidRPr="004A13FE" w:rsidRDefault="00C73849">
                          <w:pPr>
                            <w:pStyle w:val="Resum"/>
                            <w:rPr>
                              <w:color w:val="auto"/>
                            </w:rPr>
                          </w:pPr>
                          <w:r w:rsidRPr="00750DAB">
                            <w:rPr>
                              <w:i w:val="0"/>
                              <w:color w:val="auto"/>
                              <w:sz w:val="24"/>
                              <w:szCs w:val="24"/>
                            </w:rPr>
                            <w:t>Schváleno usnesením Zastupitelstva města Jilemnice č. xx/19 ze dne xx.x. 2019. Zpracovala: Ing. Petra Novotná, odbor rozvoje, investic a majetku</w:t>
                          </w:r>
                          <w:r>
                            <w:rPr>
                              <w:i w:val="0"/>
                              <w:color w:val="auto"/>
                              <w:sz w:val="24"/>
                              <w:szCs w:val="24"/>
                            </w:rPr>
                            <w:t>, leden 2019</w:t>
                          </w:r>
                        </w:p>
                      </w:sdtContent>
                    </w:sdt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p w14:paraId="0F2F371B" w14:textId="77777777" w:rsidR="00AA5C9B" w:rsidRPr="00DB4A6C" w:rsidRDefault="00F74FDA" w:rsidP="00FC225B">
      <w:pPr>
        <w:pStyle w:val="Nadpis11"/>
        <w:ind w:left="0"/>
        <w:rPr>
          <w:b/>
        </w:rPr>
      </w:pPr>
      <w:r w:rsidRPr="00DB4A6C">
        <w:rPr>
          <w:b/>
        </w:rPr>
        <w:lastRenderedPageBreak/>
        <w:t>ÚVOD</w:t>
      </w:r>
    </w:p>
    <w:p w14:paraId="2161CE4B" w14:textId="77777777" w:rsidR="00AA5C9B" w:rsidRPr="004A13FE" w:rsidRDefault="00FC225B" w:rsidP="004A13FE">
      <w:pPr>
        <w:pStyle w:val="Nadpis21"/>
        <w:rPr>
          <w:b/>
          <w:sz w:val="22"/>
          <w:szCs w:val="22"/>
        </w:rPr>
      </w:pPr>
      <w:r w:rsidRPr="004A13FE">
        <w:rPr>
          <w:b/>
          <w:sz w:val="22"/>
          <w:szCs w:val="22"/>
        </w:rPr>
        <w:t>Hodnotící zpráva</w:t>
      </w:r>
    </w:p>
    <w:p w14:paraId="4033D1A9" w14:textId="77777777" w:rsidR="00FC225B" w:rsidRPr="00EE1974" w:rsidRDefault="00FC225B" w:rsidP="00FC225B">
      <w:pPr>
        <w:jc w:val="both"/>
        <w:rPr>
          <w:rFonts w:ascii="Calibri" w:hAnsi="Calibri" w:cs="Arial"/>
          <w:color w:val="auto"/>
          <w:sz w:val="22"/>
          <w:szCs w:val="22"/>
        </w:rPr>
      </w:pPr>
      <w:r w:rsidRPr="00EE1974">
        <w:rPr>
          <w:rFonts w:ascii="Calibri" w:hAnsi="Calibri" w:cs="Arial"/>
          <w:color w:val="auto"/>
          <w:sz w:val="22"/>
          <w:szCs w:val="22"/>
        </w:rPr>
        <w:t>Zdravého města a místní Agendy 21 je nástrojem, jak přehlednou a poutavou formou informovat o jednotlivých aktivitách realizovaných v rámci ZM a MA21 v předchozím roce.</w:t>
      </w:r>
    </w:p>
    <w:p w14:paraId="1EFF2600" w14:textId="77777777" w:rsidR="00FC225B" w:rsidRPr="00EE1974" w:rsidRDefault="00FC225B" w:rsidP="00FC225B">
      <w:pPr>
        <w:jc w:val="both"/>
        <w:rPr>
          <w:rFonts w:ascii="Calibri" w:hAnsi="Calibri" w:cs="Arial"/>
          <w:color w:val="auto"/>
          <w:sz w:val="22"/>
          <w:szCs w:val="22"/>
        </w:rPr>
      </w:pPr>
      <w:r w:rsidRPr="00EE1974">
        <w:rPr>
          <w:rFonts w:ascii="Calibri" w:hAnsi="Calibri"/>
          <w:noProof/>
          <w:color w:val="auto"/>
        </w:rPr>
        <w:drawing>
          <wp:anchor distT="0" distB="0" distL="114300" distR="114300" simplePos="0" relativeHeight="251662336" behindDoc="1" locked="0" layoutInCell="1" allowOverlap="1" wp14:anchorId="4578EB5B" wp14:editId="4AE9E351">
            <wp:simplePos x="0" y="0"/>
            <wp:positionH relativeFrom="column">
              <wp:posOffset>25400</wp:posOffset>
            </wp:positionH>
            <wp:positionV relativeFrom="paragraph">
              <wp:posOffset>328295</wp:posOffset>
            </wp:positionV>
            <wp:extent cx="1371600" cy="1168400"/>
            <wp:effectExtent l="0" t="0" r="0" b="0"/>
            <wp:wrapTight wrapText="bothSides">
              <wp:wrapPolygon edited="0">
                <wp:start x="0" y="0"/>
                <wp:lineTo x="0" y="21130"/>
                <wp:lineTo x="21300" y="21130"/>
                <wp:lineTo x="21300" y="0"/>
                <wp:lineTo x="0" y="0"/>
              </wp:wrapPolygon>
            </wp:wrapTight>
            <wp:docPr id="17" name="Obrázek 17" descr="zdrave_mesto3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drave_mesto3_fina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974">
        <w:rPr>
          <w:rFonts w:ascii="Calibri" w:hAnsi="Calibri" w:cs="Arial"/>
          <w:color w:val="auto"/>
          <w:sz w:val="22"/>
          <w:szCs w:val="22"/>
        </w:rPr>
        <w:t xml:space="preserve">Tato zpráva obsahuje nejen výčet splněných aktivit, ale i doprovodný komentář k dosaženým úspěchům/přínosům/výstupům. Nedílnou součástí je také fotodokumentace z realizovaných akcí a činností (kampaně, fórum, kulaté stoly, osvětové akce). </w:t>
      </w:r>
    </w:p>
    <w:p w14:paraId="3D618D2A" w14:textId="77777777" w:rsidR="00FC225B" w:rsidRPr="00EE1974" w:rsidRDefault="00FC225B" w:rsidP="00FC225B">
      <w:pPr>
        <w:ind w:left="360"/>
        <w:jc w:val="both"/>
        <w:rPr>
          <w:rFonts w:ascii="Calibri" w:hAnsi="Calibri" w:cs="Arial"/>
          <w:color w:val="auto"/>
          <w:sz w:val="22"/>
          <w:szCs w:val="22"/>
        </w:rPr>
      </w:pPr>
      <w:r w:rsidRPr="00EE1974">
        <w:rPr>
          <w:rFonts w:ascii="Calibri" w:hAnsi="Calibri" w:cs="Arial"/>
          <w:color w:val="auto"/>
          <w:sz w:val="22"/>
          <w:szCs w:val="22"/>
        </w:rPr>
        <w:t xml:space="preserve">Hodnotící zpráva je předkládána jako komplexní přehled činností v rámci ZM a MA21 vedení města obvykle spolu s aktualizací plánu zlepšování pro další roční období. </w:t>
      </w:r>
    </w:p>
    <w:p w14:paraId="627162D1" w14:textId="77777777" w:rsidR="00FC225B" w:rsidRPr="00EE1974" w:rsidRDefault="00FC225B" w:rsidP="00FC225B">
      <w:pPr>
        <w:jc w:val="both"/>
        <w:rPr>
          <w:rFonts w:ascii="Calibri" w:hAnsi="Calibri" w:cs="Arial"/>
          <w:color w:val="auto"/>
          <w:sz w:val="22"/>
          <w:szCs w:val="22"/>
        </w:rPr>
      </w:pPr>
      <w:r w:rsidRPr="00EE1974">
        <w:rPr>
          <w:rFonts w:ascii="Calibri" w:hAnsi="Calibri" w:cs="Arial"/>
          <w:color w:val="auto"/>
          <w:sz w:val="22"/>
          <w:szCs w:val="22"/>
        </w:rPr>
        <w:t xml:space="preserve">Hodnotící zpráva může sloužit nejenom jako informace pro </w:t>
      </w:r>
      <w:r w:rsidRPr="00EE1974">
        <w:rPr>
          <w:rFonts w:ascii="Calibri" w:hAnsi="Calibri" w:cs="Arial"/>
          <w:b/>
          <w:color w:val="auto"/>
          <w:sz w:val="22"/>
          <w:szCs w:val="22"/>
        </w:rPr>
        <w:t>vedení města</w:t>
      </w:r>
      <w:r w:rsidRPr="00EE1974">
        <w:rPr>
          <w:rFonts w:ascii="Calibri" w:hAnsi="Calibri" w:cs="Arial"/>
          <w:color w:val="auto"/>
          <w:sz w:val="22"/>
          <w:szCs w:val="22"/>
        </w:rPr>
        <w:t>, ale i jako vhodný informační zdroj pro partnery, spolupracující organizace, případně další zájemce o činnost ZM a MA21. Znění hodnotící zprávy je předkládáno zastupitelstvu města, její zpracování je zároveň jednou z podmínek v kategorii „C“ MA21.</w:t>
      </w:r>
    </w:p>
    <w:p w14:paraId="32E8CE9C" w14:textId="77777777" w:rsidR="00AA5C9B" w:rsidRDefault="00AA5C9B" w:rsidP="00FC225B"/>
    <w:p w14:paraId="284AF29E" w14:textId="77777777" w:rsidR="00C257F6" w:rsidRPr="00DB4A6C" w:rsidRDefault="00F74FDA" w:rsidP="00C257F6">
      <w:pPr>
        <w:pStyle w:val="Nadpis11"/>
        <w:rPr>
          <w:b/>
        </w:rPr>
      </w:pPr>
      <w:r w:rsidRPr="00DB4A6C">
        <w:rPr>
          <w:b/>
        </w:rPr>
        <w:lastRenderedPageBreak/>
        <w:t>Národní síť Zdravých měst ČR</w:t>
      </w:r>
    </w:p>
    <w:p w14:paraId="5E4A56DC" w14:textId="77777777" w:rsidR="00C257F6" w:rsidRDefault="00C257F6" w:rsidP="00C257F6">
      <w:pPr>
        <w:pStyle w:val="Normlnweb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„Zdravé město (případně obec, region)“ je prestižní označení pro municipalitu, která je aktivně zapojena do mezinárodního Projektu Zdravé město pod patronací OSN-WHO. V rámci jednotlivých států Evropy vznikají národní sítě, které mezi sebou spolupracují. </w:t>
      </w:r>
    </w:p>
    <w:p w14:paraId="64F3305A" w14:textId="77777777" w:rsidR="00C257F6" w:rsidRDefault="00667E7D" w:rsidP="00C257F6">
      <w:pPr>
        <w:pStyle w:val="Normlnweb"/>
        <w:jc w:val="both"/>
        <w:rPr>
          <w:rFonts w:ascii="Calibri" w:hAnsi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9C26B6D" wp14:editId="029FF5A4">
            <wp:simplePos x="0" y="0"/>
            <wp:positionH relativeFrom="margin">
              <wp:align>right</wp:align>
            </wp:positionH>
            <wp:positionV relativeFrom="paragraph">
              <wp:posOffset>267970</wp:posOffset>
            </wp:positionV>
            <wp:extent cx="1856105" cy="1104900"/>
            <wp:effectExtent l="0" t="0" r="0" b="0"/>
            <wp:wrapTight wrapText="bothSides">
              <wp:wrapPolygon edited="0">
                <wp:start x="0" y="0"/>
                <wp:lineTo x="0" y="21228"/>
                <wp:lineTo x="21282" y="21228"/>
                <wp:lineTo x="21282" y="0"/>
                <wp:lineTo x="0" y="0"/>
              </wp:wrapPolygon>
            </wp:wrapTight>
            <wp:docPr id="10" name="Obrázek 10" descr="C:\Users\novotna.petra\Pictures\znaky\cz-logo-nszm-barva NOV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otna.petra\Pictures\znaky\cz-logo-nszm-barva NOVÉ.pn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7F6">
        <w:rPr>
          <w:rFonts w:ascii="Calibri" w:hAnsi="Calibri"/>
          <w:sz w:val="22"/>
          <w:szCs w:val="22"/>
        </w:rPr>
        <w:t>Ačkoliv Zdravé město má organizační zázemí úřadu, není pouhou „úřední aktivitou“. Je zejména projektem komunitním – otevírá prostor pro posilování aktivity a zájmu obyvatel.</w:t>
      </w:r>
    </w:p>
    <w:p w14:paraId="6092E541" w14:textId="77777777" w:rsidR="00C257F6" w:rsidRPr="009D4257" w:rsidRDefault="00C257F6" w:rsidP="002872E3">
      <w:pPr>
        <w:pStyle w:val="Normlnweb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Zdravá města systematicky podporují kvalitu veřejné správy, kvalitu strategického plánování a řízení s ohledem na udržitelný rozvoj a podporu zdraví, aktivně se ptají svých obyvatel na jejich názory.</w:t>
      </w:r>
    </w:p>
    <w:p w14:paraId="7E71D26A" w14:textId="77777777" w:rsidR="00C257F6" w:rsidRPr="004A13FE" w:rsidRDefault="00C257F6" w:rsidP="004A13FE">
      <w:pPr>
        <w:pStyle w:val="Nadpis21"/>
        <w:rPr>
          <w:b/>
          <w:sz w:val="22"/>
          <w:szCs w:val="22"/>
        </w:rPr>
      </w:pPr>
      <w:r w:rsidRPr="004A13FE">
        <w:rPr>
          <w:b/>
          <w:sz w:val="22"/>
          <w:szCs w:val="22"/>
        </w:rPr>
        <w:t>Témata řešená na úrovni Zdravých měst, obcí a regionů:</w:t>
      </w:r>
    </w:p>
    <w:p w14:paraId="6FA22A9C" w14:textId="77777777" w:rsidR="00C257F6" w:rsidRPr="004A13FE" w:rsidRDefault="00C257F6" w:rsidP="002872E3">
      <w:pPr>
        <w:numPr>
          <w:ilvl w:val="0"/>
          <w:numId w:val="24"/>
        </w:numPr>
        <w:spacing w:before="0" w:after="0" w:line="240" w:lineRule="auto"/>
        <w:ind w:left="142" w:hanging="284"/>
        <w:rPr>
          <w:rFonts w:ascii="Calibri" w:hAnsi="Calibri"/>
          <w:b/>
          <w:color w:val="7E97AD" w:themeColor="accent1"/>
          <w:sz w:val="22"/>
          <w:szCs w:val="22"/>
        </w:rPr>
      </w:pPr>
      <w:r w:rsidRPr="004A13FE">
        <w:rPr>
          <w:rFonts w:ascii="Calibri" w:hAnsi="Calibri"/>
          <w:b/>
          <w:color w:val="7E97AD" w:themeColor="accent1"/>
          <w:sz w:val="22"/>
          <w:szCs w:val="22"/>
        </w:rPr>
        <w:t>Udržitelný rozvoj a podpora kvality</w:t>
      </w:r>
    </w:p>
    <w:p w14:paraId="3B49977C" w14:textId="77777777" w:rsidR="00C257F6" w:rsidRPr="002872E3" w:rsidRDefault="00C257F6" w:rsidP="002872E3">
      <w:pPr>
        <w:ind w:left="142"/>
        <w:jc w:val="both"/>
        <w:rPr>
          <w:rFonts w:ascii="Calibri" w:hAnsi="Calibri"/>
          <w:color w:val="auto"/>
          <w:sz w:val="22"/>
          <w:szCs w:val="22"/>
        </w:rPr>
      </w:pPr>
      <w:r w:rsidRPr="002872E3">
        <w:rPr>
          <w:rFonts w:ascii="Calibri" w:hAnsi="Calibri"/>
          <w:color w:val="auto"/>
          <w:sz w:val="22"/>
          <w:szCs w:val="22"/>
        </w:rPr>
        <w:t>Národní síť zdravých měst ČR vede své členy k uplatňování principů udržitelného rozvoje v praxi a k řízení kvality. Doporučuje integraci metody místní Agendy 21 s dalšími postupy v souladu s metodickými doporučeními Ministerstva vnitra a domácí i zahraniční praxí. Pro oblast strategického plánování a řízení, řízení projektů či procesů má řadu metodických doporučení, poskytuje konzultace a pomoc obcím a regionům „na míru“.</w:t>
      </w:r>
    </w:p>
    <w:p w14:paraId="114550C8" w14:textId="77777777" w:rsidR="00C257F6" w:rsidRPr="004A13FE" w:rsidRDefault="00C257F6" w:rsidP="002872E3">
      <w:pPr>
        <w:numPr>
          <w:ilvl w:val="0"/>
          <w:numId w:val="24"/>
        </w:numPr>
        <w:spacing w:before="0" w:after="0" w:line="240" w:lineRule="auto"/>
        <w:ind w:left="142" w:hanging="284"/>
        <w:rPr>
          <w:rFonts w:ascii="Calibri" w:hAnsi="Calibri"/>
          <w:b/>
          <w:color w:val="7E97AD" w:themeColor="accent1"/>
          <w:sz w:val="22"/>
          <w:szCs w:val="22"/>
        </w:rPr>
      </w:pPr>
      <w:r w:rsidRPr="004A13FE">
        <w:rPr>
          <w:rFonts w:ascii="Calibri" w:hAnsi="Calibri"/>
          <w:b/>
          <w:color w:val="7E97AD" w:themeColor="accent1"/>
          <w:sz w:val="22"/>
          <w:szCs w:val="22"/>
        </w:rPr>
        <w:t>Podpora zdraví</w:t>
      </w:r>
    </w:p>
    <w:p w14:paraId="2B38CF3E" w14:textId="77777777" w:rsidR="00C257F6" w:rsidRPr="002872E3" w:rsidRDefault="00C257F6" w:rsidP="002872E3">
      <w:pPr>
        <w:ind w:left="142"/>
        <w:jc w:val="both"/>
        <w:rPr>
          <w:rFonts w:ascii="Calibri" w:hAnsi="Calibri"/>
          <w:color w:val="auto"/>
          <w:sz w:val="22"/>
          <w:szCs w:val="22"/>
        </w:rPr>
      </w:pPr>
      <w:r w:rsidRPr="002872E3">
        <w:rPr>
          <w:rFonts w:ascii="Calibri" w:hAnsi="Calibri"/>
          <w:color w:val="auto"/>
          <w:sz w:val="22"/>
          <w:szCs w:val="22"/>
        </w:rPr>
        <w:t xml:space="preserve">Zdraví a jeho systémová podpora je nedílnou součástí rozvoje kvality života. Co, proč a jak na to v oblasti zdraví, zdravotní gramotnosti a prevence? Inspirace a doporučení Světové zdravotní organizace, ale i národních či krajských partnerů převedené do místní praxe. </w:t>
      </w:r>
    </w:p>
    <w:p w14:paraId="3D73350C" w14:textId="77777777" w:rsidR="00C257F6" w:rsidRPr="004A13FE" w:rsidRDefault="00C257F6" w:rsidP="002872E3">
      <w:pPr>
        <w:numPr>
          <w:ilvl w:val="0"/>
          <w:numId w:val="24"/>
        </w:numPr>
        <w:spacing w:before="0" w:after="0" w:line="240" w:lineRule="auto"/>
        <w:ind w:left="142" w:hanging="284"/>
        <w:rPr>
          <w:rFonts w:ascii="Calibri" w:hAnsi="Calibri"/>
          <w:b/>
          <w:color w:val="7E97AD" w:themeColor="accent1"/>
          <w:sz w:val="22"/>
          <w:szCs w:val="22"/>
        </w:rPr>
      </w:pPr>
      <w:r w:rsidRPr="004A13FE">
        <w:rPr>
          <w:rFonts w:ascii="Calibri" w:hAnsi="Calibri"/>
          <w:b/>
          <w:color w:val="7E97AD" w:themeColor="accent1"/>
          <w:sz w:val="22"/>
          <w:szCs w:val="22"/>
        </w:rPr>
        <w:t>Participace, partnerství, sdílení</w:t>
      </w:r>
    </w:p>
    <w:p w14:paraId="07C6D7B1" w14:textId="77777777" w:rsidR="00C257F6" w:rsidRPr="002872E3" w:rsidRDefault="00C257F6" w:rsidP="002872E3">
      <w:pPr>
        <w:ind w:left="142"/>
        <w:jc w:val="both"/>
        <w:rPr>
          <w:rFonts w:ascii="Calibri" w:hAnsi="Calibri"/>
          <w:color w:val="auto"/>
          <w:sz w:val="22"/>
          <w:szCs w:val="22"/>
        </w:rPr>
      </w:pPr>
      <w:r w:rsidRPr="002872E3">
        <w:rPr>
          <w:rFonts w:ascii="Calibri" w:hAnsi="Calibri"/>
          <w:color w:val="auto"/>
          <w:sz w:val="22"/>
          <w:szCs w:val="22"/>
        </w:rPr>
        <w:t>Pro plánování s veřejností nabízí Národní síť zdravých měst ČR osvědčené metodiky a přímou spolupráci a pomoc. Kulaté stoly, veřejná či školní fóra, participativní rozpočty, ankety, komunitní plány, rozvoj komunit. Sdílení dobrých praxí, zkušeností a inspirací je hlavním posláním organizace – akce, sdílení témat, databáze inspirací, vzdělávání, infoservis.</w:t>
      </w:r>
    </w:p>
    <w:p w14:paraId="724D5BF8" w14:textId="77777777" w:rsidR="00C257F6" w:rsidRPr="004A13FE" w:rsidRDefault="00C257F6" w:rsidP="002872E3">
      <w:pPr>
        <w:rPr>
          <w:rFonts w:ascii="Calibri" w:hAnsi="Calibri"/>
          <w:b/>
          <w:color w:val="7E97AD" w:themeColor="accent1"/>
          <w:sz w:val="22"/>
          <w:szCs w:val="22"/>
        </w:rPr>
      </w:pPr>
      <w:r w:rsidRPr="004A13FE">
        <w:rPr>
          <w:rFonts w:ascii="Calibri" w:hAnsi="Calibri"/>
          <w:b/>
          <w:color w:val="7E97AD" w:themeColor="accent1"/>
          <w:sz w:val="22"/>
          <w:szCs w:val="22"/>
        </w:rPr>
        <w:t>Na webových portálech Národní sítě zdravých měst ČR naleznete:</w:t>
      </w:r>
    </w:p>
    <w:p w14:paraId="1CCE1B8D" w14:textId="77777777" w:rsidR="00C257F6" w:rsidRPr="002872E3" w:rsidRDefault="00C257F6" w:rsidP="002872E3">
      <w:pPr>
        <w:numPr>
          <w:ilvl w:val="0"/>
          <w:numId w:val="25"/>
        </w:numPr>
        <w:spacing w:before="0" w:after="0" w:line="240" w:lineRule="auto"/>
        <w:ind w:left="426" w:hanging="578"/>
        <w:rPr>
          <w:rFonts w:ascii="Calibri" w:hAnsi="Calibri"/>
          <w:color w:val="auto"/>
          <w:sz w:val="22"/>
          <w:szCs w:val="22"/>
        </w:rPr>
      </w:pPr>
      <w:r w:rsidRPr="002872E3">
        <w:rPr>
          <w:rFonts w:ascii="Calibri" w:hAnsi="Calibri"/>
          <w:color w:val="auto"/>
          <w:sz w:val="22"/>
          <w:szCs w:val="22"/>
        </w:rPr>
        <w:t>prověřenou praxi a zajímavé inspirace</w:t>
      </w:r>
    </w:p>
    <w:p w14:paraId="2A03BDC6" w14:textId="77777777" w:rsidR="00C257F6" w:rsidRPr="002872E3" w:rsidRDefault="00C257F6" w:rsidP="002872E3">
      <w:pPr>
        <w:numPr>
          <w:ilvl w:val="0"/>
          <w:numId w:val="25"/>
        </w:numPr>
        <w:spacing w:before="0" w:after="0" w:line="240" w:lineRule="auto"/>
        <w:ind w:left="426" w:hanging="578"/>
        <w:rPr>
          <w:rFonts w:ascii="Calibri" w:hAnsi="Calibri"/>
          <w:color w:val="auto"/>
          <w:sz w:val="22"/>
          <w:szCs w:val="22"/>
        </w:rPr>
      </w:pPr>
      <w:r w:rsidRPr="002872E3">
        <w:rPr>
          <w:rFonts w:ascii="Calibri" w:hAnsi="Calibri"/>
          <w:color w:val="auto"/>
          <w:sz w:val="22"/>
          <w:szCs w:val="22"/>
        </w:rPr>
        <w:t>ukázky z tematických strategií a koncepcí</w:t>
      </w:r>
    </w:p>
    <w:p w14:paraId="6C942EB1" w14:textId="77777777" w:rsidR="00C257F6" w:rsidRPr="002872E3" w:rsidRDefault="00C257F6" w:rsidP="002872E3">
      <w:pPr>
        <w:numPr>
          <w:ilvl w:val="0"/>
          <w:numId w:val="25"/>
        </w:numPr>
        <w:spacing w:before="0" w:after="0" w:line="240" w:lineRule="auto"/>
        <w:ind w:left="426" w:hanging="578"/>
        <w:rPr>
          <w:rFonts w:ascii="Calibri" w:hAnsi="Calibri"/>
          <w:color w:val="auto"/>
          <w:sz w:val="22"/>
          <w:szCs w:val="22"/>
        </w:rPr>
      </w:pPr>
      <w:r w:rsidRPr="002872E3">
        <w:rPr>
          <w:rFonts w:ascii="Calibri" w:hAnsi="Calibri"/>
          <w:color w:val="auto"/>
          <w:sz w:val="22"/>
          <w:szCs w:val="22"/>
        </w:rPr>
        <w:t>užitečné odkazy na domácí i zahraniční informační zdroje</w:t>
      </w:r>
    </w:p>
    <w:p w14:paraId="0BD02D5F" w14:textId="77777777" w:rsidR="00C257F6" w:rsidRPr="002872E3" w:rsidRDefault="00C257F6" w:rsidP="002872E3">
      <w:pPr>
        <w:numPr>
          <w:ilvl w:val="0"/>
          <w:numId w:val="25"/>
        </w:numPr>
        <w:spacing w:before="0" w:after="0" w:line="240" w:lineRule="auto"/>
        <w:ind w:left="426" w:hanging="578"/>
        <w:rPr>
          <w:rFonts w:ascii="Calibri" w:hAnsi="Calibri"/>
          <w:color w:val="auto"/>
          <w:sz w:val="22"/>
          <w:szCs w:val="22"/>
        </w:rPr>
      </w:pPr>
      <w:r w:rsidRPr="002872E3">
        <w:rPr>
          <w:rFonts w:ascii="Calibri" w:hAnsi="Calibri"/>
          <w:color w:val="auto"/>
          <w:sz w:val="22"/>
          <w:szCs w:val="22"/>
        </w:rPr>
        <w:t>možnost zapojit se do tematických e-konferencí, webinářů, sledovat facebook, videa</w:t>
      </w:r>
    </w:p>
    <w:p w14:paraId="4C694CBC" w14:textId="77777777" w:rsidR="00C257F6" w:rsidRDefault="00C257F6" w:rsidP="00C257F6">
      <w:pPr>
        <w:ind w:left="360"/>
        <w:rPr>
          <w:rFonts w:ascii="Calibri" w:hAnsi="Calibri"/>
          <w:sz w:val="22"/>
          <w:szCs w:val="22"/>
        </w:rPr>
      </w:pPr>
    </w:p>
    <w:p w14:paraId="7EB19D1D" w14:textId="77777777" w:rsidR="00A2066D" w:rsidRDefault="00A2066D" w:rsidP="002872E3">
      <w:pPr>
        <w:rPr>
          <w:rFonts w:ascii="Calibri" w:hAnsi="Calibri"/>
          <w:b/>
          <w:color w:val="7E97AD" w:themeColor="accent1"/>
          <w:sz w:val="22"/>
          <w:szCs w:val="22"/>
        </w:rPr>
      </w:pPr>
    </w:p>
    <w:p w14:paraId="7EE5530C" w14:textId="77777777" w:rsidR="00C257F6" w:rsidRPr="004A13FE" w:rsidRDefault="00C257F6" w:rsidP="002872E3">
      <w:pPr>
        <w:rPr>
          <w:rFonts w:ascii="Calibri" w:hAnsi="Calibri"/>
          <w:b/>
          <w:color w:val="7E97AD" w:themeColor="accent1"/>
          <w:sz w:val="22"/>
          <w:szCs w:val="22"/>
        </w:rPr>
      </w:pPr>
      <w:r w:rsidRPr="004A13FE">
        <w:rPr>
          <w:rFonts w:ascii="Calibri" w:hAnsi="Calibri"/>
          <w:b/>
          <w:color w:val="7E97AD" w:themeColor="accent1"/>
          <w:sz w:val="22"/>
          <w:szCs w:val="22"/>
        </w:rPr>
        <w:lastRenderedPageBreak/>
        <w:t>Přehled webových portálů:</w:t>
      </w:r>
    </w:p>
    <w:p w14:paraId="3EAFFAC1" w14:textId="77777777" w:rsidR="00C257F6" w:rsidRPr="00DB4A6C" w:rsidRDefault="00C257F6" w:rsidP="00DB4A6C">
      <w:pPr>
        <w:spacing w:after="0" w:line="240" w:lineRule="auto"/>
        <w:rPr>
          <w:rFonts w:ascii="Calibri" w:hAnsi="Calibri"/>
          <w:color w:val="auto"/>
          <w:sz w:val="22"/>
          <w:szCs w:val="22"/>
        </w:rPr>
      </w:pPr>
      <w:r w:rsidRPr="00DB4A6C">
        <w:rPr>
          <w:rFonts w:ascii="Calibri" w:hAnsi="Calibri"/>
          <w:color w:val="auto"/>
          <w:sz w:val="22"/>
          <w:szCs w:val="22"/>
        </w:rPr>
        <w:t>Galerie udržitelného rozvoje: inspira</w:t>
      </w:r>
      <w:r w:rsidR="00FE28FE" w:rsidRPr="00DB4A6C">
        <w:rPr>
          <w:rFonts w:ascii="Calibri" w:hAnsi="Calibri"/>
          <w:color w:val="auto"/>
          <w:sz w:val="22"/>
          <w:szCs w:val="22"/>
        </w:rPr>
        <w:t xml:space="preserve">ce z měst, obcí a regionů     </w:t>
      </w:r>
      <w:hyperlink r:id="rId15" w:history="1">
        <w:r w:rsidRPr="00DB4A6C">
          <w:rPr>
            <w:rStyle w:val="Hypertextovodkaz"/>
            <w:rFonts w:ascii="Calibri" w:hAnsi="Calibri"/>
            <w:color w:val="auto"/>
            <w:sz w:val="22"/>
            <w:szCs w:val="22"/>
          </w:rPr>
          <w:t>www.udrzitelne-mesto.cz</w:t>
        </w:r>
      </w:hyperlink>
    </w:p>
    <w:p w14:paraId="0033A0A6" w14:textId="77777777" w:rsidR="00C257F6" w:rsidRPr="00DB4A6C" w:rsidRDefault="00C257F6" w:rsidP="00DB4A6C">
      <w:pPr>
        <w:spacing w:after="0" w:line="240" w:lineRule="auto"/>
        <w:rPr>
          <w:rFonts w:ascii="Calibri" w:hAnsi="Calibri"/>
          <w:color w:val="auto"/>
          <w:sz w:val="22"/>
          <w:szCs w:val="22"/>
        </w:rPr>
      </w:pPr>
      <w:r w:rsidRPr="00DB4A6C">
        <w:rPr>
          <w:rFonts w:ascii="Calibri" w:hAnsi="Calibri"/>
          <w:color w:val="auto"/>
          <w:sz w:val="22"/>
          <w:szCs w:val="22"/>
        </w:rPr>
        <w:t>DataPlán: portál NSZM ČR pro udržitelný rozvoj</w:t>
      </w:r>
      <w:r w:rsidRPr="00DB4A6C">
        <w:rPr>
          <w:rFonts w:ascii="Calibri" w:hAnsi="Calibri"/>
          <w:color w:val="auto"/>
          <w:sz w:val="22"/>
          <w:szCs w:val="22"/>
        </w:rPr>
        <w:tab/>
      </w:r>
      <w:r w:rsidRPr="00DB4A6C">
        <w:rPr>
          <w:rFonts w:ascii="Calibri" w:hAnsi="Calibri"/>
          <w:color w:val="auto"/>
          <w:sz w:val="22"/>
          <w:szCs w:val="22"/>
        </w:rPr>
        <w:tab/>
        <w:t xml:space="preserve">          </w:t>
      </w:r>
      <w:r w:rsidR="002872E3" w:rsidRPr="00DB4A6C">
        <w:rPr>
          <w:rFonts w:ascii="Calibri" w:hAnsi="Calibri"/>
          <w:color w:val="auto"/>
          <w:sz w:val="22"/>
          <w:szCs w:val="22"/>
        </w:rPr>
        <w:tab/>
      </w:r>
      <w:hyperlink r:id="rId16" w:history="1">
        <w:r w:rsidRPr="00DB4A6C">
          <w:rPr>
            <w:rStyle w:val="Hypertextovodkaz"/>
            <w:rFonts w:ascii="Calibri" w:hAnsi="Calibri"/>
            <w:color w:val="auto"/>
            <w:sz w:val="22"/>
            <w:szCs w:val="22"/>
          </w:rPr>
          <w:t>www.dataplan.info</w:t>
        </w:r>
      </w:hyperlink>
    </w:p>
    <w:p w14:paraId="57A6AE4F" w14:textId="77777777" w:rsidR="00C257F6" w:rsidRPr="00DB4A6C" w:rsidRDefault="00C257F6" w:rsidP="00DB4A6C">
      <w:pPr>
        <w:spacing w:after="0" w:line="240" w:lineRule="auto"/>
        <w:rPr>
          <w:rFonts w:ascii="Calibri" w:hAnsi="Calibri"/>
          <w:color w:val="auto"/>
          <w:sz w:val="22"/>
          <w:szCs w:val="22"/>
        </w:rPr>
      </w:pPr>
      <w:r w:rsidRPr="00DB4A6C">
        <w:rPr>
          <w:rFonts w:ascii="Calibri" w:hAnsi="Calibri"/>
          <w:color w:val="auto"/>
          <w:sz w:val="22"/>
          <w:szCs w:val="22"/>
        </w:rPr>
        <w:t>Metodika NSZM ČR: návody pro zdravá města</w:t>
      </w:r>
      <w:r w:rsidR="00FE28FE" w:rsidRPr="00DB4A6C">
        <w:rPr>
          <w:rFonts w:ascii="Calibri" w:hAnsi="Calibri"/>
          <w:color w:val="auto"/>
          <w:sz w:val="22"/>
          <w:szCs w:val="22"/>
        </w:rPr>
        <w:tab/>
      </w:r>
      <w:r w:rsidR="00FE28FE" w:rsidRPr="00DB4A6C">
        <w:rPr>
          <w:rFonts w:ascii="Calibri" w:hAnsi="Calibri"/>
          <w:color w:val="auto"/>
          <w:sz w:val="22"/>
          <w:szCs w:val="22"/>
        </w:rPr>
        <w:tab/>
      </w:r>
      <w:r w:rsidR="002872E3" w:rsidRPr="00DB4A6C">
        <w:rPr>
          <w:rFonts w:ascii="Calibri" w:hAnsi="Calibri"/>
          <w:color w:val="auto"/>
          <w:sz w:val="22"/>
          <w:szCs w:val="22"/>
        </w:rPr>
        <w:tab/>
      </w:r>
      <w:hyperlink r:id="rId17" w:history="1">
        <w:r w:rsidRPr="00DB4A6C">
          <w:rPr>
            <w:rStyle w:val="Hypertextovodkaz"/>
            <w:rFonts w:ascii="Calibri" w:hAnsi="Calibri"/>
            <w:color w:val="auto"/>
            <w:sz w:val="22"/>
            <w:szCs w:val="22"/>
          </w:rPr>
          <w:t>www.metodika.zdravamesta.cz</w:t>
        </w:r>
      </w:hyperlink>
    </w:p>
    <w:p w14:paraId="3079FAC6" w14:textId="77777777" w:rsidR="00C257F6" w:rsidRPr="00DB4A6C" w:rsidRDefault="00C257F6" w:rsidP="00DB4A6C">
      <w:pPr>
        <w:spacing w:after="0" w:line="240" w:lineRule="auto"/>
        <w:rPr>
          <w:rFonts w:ascii="Calibri" w:hAnsi="Calibri"/>
          <w:color w:val="auto"/>
          <w:sz w:val="22"/>
          <w:szCs w:val="22"/>
        </w:rPr>
      </w:pPr>
      <w:r w:rsidRPr="00DB4A6C">
        <w:rPr>
          <w:rFonts w:ascii="Calibri" w:hAnsi="Calibri"/>
          <w:color w:val="auto"/>
          <w:sz w:val="22"/>
          <w:szCs w:val="22"/>
        </w:rPr>
        <w:t>DatabázeStrategií: portál strategických dokumentů v ČR</w:t>
      </w:r>
      <w:r w:rsidRPr="00DB4A6C">
        <w:rPr>
          <w:rFonts w:ascii="Calibri" w:hAnsi="Calibri"/>
          <w:color w:val="auto"/>
          <w:sz w:val="22"/>
          <w:szCs w:val="22"/>
        </w:rPr>
        <w:tab/>
        <w:t xml:space="preserve">          </w:t>
      </w:r>
      <w:r w:rsidR="002872E3" w:rsidRPr="00DB4A6C">
        <w:rPr>
          <w:rFonts w:ascii="Calibri" w:hAnsi="Calibri"/>
          <w:color w:val="auto"/>
          <w:sz w:val="22"/>
          <w:szCs w:val="22"/>
        </w:rPr>
        <w:tab/>
      </w:r>
      <w:hyperlink r:id="rId18" w:history="1">
        <w:r w:rsidRPr="00DB4A6C">
          <w:rPr>
            <w:rStyle w:val="Hypertextovodkaz"/>
            <w:rFonts w:ascii="Calibri" w:hAnsi="Calibri"/>
            <w:color w:val="auto"/>
            <w:sz w:val="22"/>
            <w:szCs w:val="22"/>
          </w:rPr>
          <w:t>www.databaze-strategie.cz</w:t>
        </w:r>
      </w:hyperlink>
    </w:p>
    <w:p w14:paraId="52963946" w14:textId="77777777" w:rsidR="00AA5C9B" w:rsidRDefault="00AA5C9B" w:rsidP="00C257F6"/>
    <w:p w14:paraId="682006DF" w14:textId="77777777" w:rsidR="00DB4A6C" w:rsidRPr="004A13FE" w:rsidRDefault="00DB4A6C" w:rsidP="00C257F6">
      <w:pPr>
        <w:rPr>
          <w:rFonts w:ascii="Calibri" w:hAnsi="Calibri"/>
          <w:b/>
          <w:color w:val="7E97AD" w:themeColor="accent1"/>
          <w:sz w:val="22"/>
          <w:szCs w:val="22"/>
        </w:rPr>
      </w:pPr>
      <w:r w:rsidRPr="004A13FE">
        <w:rPr>
          <w:rFonts w:ascii="Calibri" w:hAnsi="Calibri"/>
          <w:b/>
          <w:color w:val="7E97AD" w:themeColor="accent1"/>
          <w:sz w:val="22"/>
          <w:szCs w:val="22"/>
        </w:rPr>
        <w:t>Přehled členských municipalit:</w:t>
      </w:r>
    </w:p>
    <w:p w14:paraId="2FB48E0D" w14:textId="77777777" w:rsidR="00DB4A6C" w:rsidRDefault="00DB4A6C" w:rsidP="00C257F6">
      <w:r>
        <w:rPr>
          <w:noProof/>
        </w:rPr>
        <w:drawing>
          <wp:inline distT="0" distB="0" distL="0" distR="0" wp14:anchorId="4D9F3B2A" wp14:editId="70ADA900">
            <wp:extent cx="5750560" cy="3459675"/>
            <wp:effectExtent l="0" t="0" r="254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8563" cy="3482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A57EC" w14:textId="77777777" w:rsidR="0049653C" w:rsidRPr="0049653C" w:rsidRDefault="0049653C" w:rsidP="0049653C">
      <w:pPr>
        <w:jc w:val="right"/>
        <w:rPr>
          <w:i/>
        </w:rPr>
      </w:pPr>
      <w:r w:rsidRPr="0049653C">
        <w:rPr>
          <w:i/>
        </w:rPr>
        <w:t>Zdroj: www.zdravamesta.cz</w:t>
      </w:r>
    </w:p>
    <w:p w14:paraId="53CBD259" w14:textId="77777777" w:rsidR="00AA5C9B" w:rsidRPr="00285332" w:rsidRDefault="00285332">
      <w:pPr>
        <w:pStyle w:val="Nadpis11"/>
        <w:rPr>
          <w:b/>
        </w:rPr>
      </w:pPr>
      <w:r w:rsidRPr="00285332">
        <w:rPr>
          <w:b/>
        </w:rPr>
        <w:lastRenderedPageBreak/>
        <w:t>Projekt Jilemnice – Zdravé město</w:t>
      </w:r>
    </w:p>
    <w:p w14:paraId="4D518376" w14:textId="77777777" w:rsidR="00AA5C9B" w:rsidRPr="00285332" w:rsidRDefault="00285332">
      <w:pPr>
        <w:pStyle w:val="Nadpis21"/>
        <w:rPr>
          <w:rFonts w:asciiTheme="minorHAnsi" w:eastAsiaTheme="minorEastAsia" w:hAnsiTheme="minorHAnsi" w:cstheme="minorBidi"/>
          <w:b/>
          <w:sz w:val="22"/>
          <w:szCs w:val="22"/>
        </w:rPr>
      </w:pPr>
      <w:r w:rsidRPr="00285332">
        <w:rPr>
          <w:b/>
        </w:rPr>
        <w:t>HISTORIE</w:t>
      </w:r>
    </w:p>
    <w:p w14:paraId="4B2D2B9F" w14:textId="77777777" w:rsidR="00285332" w:rsidRPr="00DA6955" w:rsidRDefault="00285332" w:rsidP="00285332">
      <w:pPr>
        <w:jc w:val="both"/>
        <w:rPr>
          <w:rFonts w:ascii="Calibri" w:hAnsi="Calibri" w:cs="Arial"/>
          <w:color w:val="auto"/>
          <w:sz w:val="22"/>
          <w:szCs w:val="22"/>
        </w:rPr>
      </w:pPr>
      <w:r w:rsidRPr="00DA6955">
        <w:rPr>
          <w:rFonts w:ascii="Calibri" w:hAnsi="Calibri" w:cs="Arial"/>
          <w:color w:val="auto"/>
          <w:sz w:val="22"/>
          <w:szCs w:val="22"/>
        </w:rPr>
        <w:t>Město Jilemnice se do mezinárodního projektu Zdravé město zapojilo v roce 2</w:t>
      </w:r>
      <w:r w:rsidR="00DA6955" w:rsidRPr="00DA6955">
        <w:rPr>
          <w:rFonts w:ascii="Calibri" w:hAnsi="Calibri" w:cs="Arial"/>
          <w:color w:val="auto"/>
          <w:sz w:val="22"/>
          <w:szCs w:val="22"/>
        </w:rPr>
        <w:t>002.</w:t>
      </w:r>
      <w:r w:rsidRPr="00DA6955">
        <w:rPr>
          <w:rFonts w:ascii="Calibri" w:hAnsi="Calibri" w:cs="Arial"/>
          <w:color w:val="auto"/>
          <w:sz w:val="22"/>
          <w:szCs w:val="22"/>
        </w:rPr>
        <w:t xml:space="preserve"> </w:t>
      </w:r>
      <w:r w:rsidRPr="00DA6955">
        <w:rPr>
          <w:rFonts w:ascii="Calibri" w:hAnsi="Calibri" w:cs="Arial"/>
          <w:b/>
          <w:color w:val="auto"/>
          <w:sz w:val="22"/>
          <w:szCs w:val="22"/>
        </w:rPr>
        <w:t>Zdravé město Jilemnice</w:t>
      </w:r>
      <w:r w:rsidRPr="00DA6955">
        <w:rPr>
          <w:rFonts w:ascii="Calibri" w:hAnsi="Calibri" w:cs="Arial"/>
          <w:color w:val="auto"/>
          <w:sz w:val="22"/>
          <w:szCs w:val="22"/>
        </w:rPr>
        <w:t xml:space="preserve"> se snaží utvářet město jako </w:t>
      </w:r>
      <w:r w:rsidRPr="00DA6955">
        <w:rPr>
          <w:rFonts w:ascii="Calibri" w:hAnsi="Calibri" w:cs="Arial"/>
          <w:b/>
          <w:color w:val="auto"/>
          <w:sz w:val="22"/>
          <w:szCs w:val="22"/>
        </w:rPr>
        <w:t>kvalitní, aktivní a příjemné místo pro život</w:t>
      </w:r>
      <w:r w:rsidRPr="00DA6955">
        <w:rPr>
          <w:rFonts w:ascii="Calibri" w:hAnsi="Calibri" w:cs="Arial"/>
          <w:color w:val="auto"/>
          <w:sz w:val="22"/>
          <w:szCs w:val="22"/>
        </w:rPr>
        <w:t xml:space="preserve"> na základě společné dohody s jeho obyvateli. Zdravé město na svém území prakticky </w:t>
      </w:r>
      <w:r w:rsidRPr="00DA6955">
        <w:rPr>
          <w:rFonts w:ascii="Calibri" w:hAnsi="Calibri" w:cs="Arial"/>
          <w:b/>
          <w:color w:val="auto"/>
          <w:sz w:val="22"/>
          <w:szCs w:val="22"/>
        </w:rPr>
        <w:t>podporuje udržitelný rozvoj, zdraví a kvalitu života.</w:t>
      </w:r>
      <w:r w:rsidRPr="00DA6955">
        <w:rPr>
          <w:rFonts w:ascii="Calibri" w:hAnsi="Calibri" w:cs="Arial"/>
          <w:color w:val="auto"/>
          <w:sz w:val="22"/>
          <w:szCs w:val="22"/>
        </w:rPr>
        <w:t xml:space="preserve"> Zdravým městem může být město, obec, region, který se systematicky a dlouhodobě zabývá zdravím, kvalitou života a udržitelným rozvojem a ptá se svých obyvatel na jejich názory. Zdravé město dává občanům možnost diskutovat o věcech veřejných, o aktuálních investičních aktivitách města, o problémech města, o zapojení se do komunitních kampaní apod. </w:t>
      </w:r>
    </w:p>
    <w:p w14:paraId="1EEF3FDE" w14:textId="77777777" w:rsidR="00285332" w:rsidRPr="00DA6955" w:rsidRDefault="00DA6955" w:rsidP="00DA6955">
      <w:pPr>
        <w:jc w:val="both"/>
        <w:rPr>
          <w:rFonts w:ascii="Calibri" w:hAnsi="Calibri" w:cs="Arial"/>
          <w:color w:val="auto"/>
          <w:sz w:val="22"/>
          <w:szCs w:val="22"/>
        </w:rPr>
      </w:pPr>
      <w:r w:rsidRPr="00DA6955">
        <w:rPr>
          <w:rFonts w:ascii="Calibri" w:hAnsi="Calibri" w:cs="Arial"/>
          <w:color w:val="auto"/>
          <w:sz w:val="22"/>
          <w:szCs w:val="22"/>
        </w:rPr>
        <w:t xml:space="preserve">Důležitým mezníkem pro Zdravé město Jilemnice byl </w:t>
      </w:r>
      <w:r w:rsidRPr="00DA6955">
        <w:rPr>
          <w:rFonts w:ascii="Calibri" w:hAnsi="Calibri" w:cs="Arial"/>
          <w:b/>
          <w:color w:val="auto"/>
          <w:sz w:val="22"/>
          <w:szCs w:val="22"/>
        </w:rPr>
        <w:t>rok 2007</w:t>
      </w:r>
      <w:r w:rsidRPr="00DA6955">
        <w:rPr>
          <w:rFonts w:ascii="Calibri" w:hAnsi="Calibri" w:cs="Arial"/>
          <w:color w:val="auto"/>
          <w:sz w:val="22"/>
          <w:szCs w:val="22"/>
        </w:rPr>
        <w:t>, kdy byla ustanovena organizační struktura Zdravého města, schválena Deklarace projektu (usnesení ZM č. 19/07, představuje oficiální souhlas města k postupu dle mezinárodních dokumentů) a začaly se naplňovat kritéria místní Agendy 21 (MA21) na území města. V </w:t>
      </w:r>
      <w:r w:rsidRPr="00DA6955">
        <w:rPr>
          <w:rFonts w:ascii="Calibri" w:hAnsi="Calibri" w:cs="Arial"/>
          <w:b/>
          <w:color w:val="auto"/>
          <w:sz w:val="22"/>
          <w:szCs w:val="22"/>
        </w:rPr>
        <w:t>roce 2008</w:t>
      </w:r>
      <w:r w:rsidRPr="00DA6955">
        <w:rPr>
          <w:rFonts w:ascii="Calibri" w:hAnsi="Calibri" w:cs="Arial"/>
          <w:color w:val="auto"/>
          <w:sz w:val="22"/>
          <w:szCs w:val="22"/>
        </w:rPr>
        <w:t xml:space="preserve"> se město začalo systematicky zaměřovat na zlepšování místní Agendy </w:t>
      </w:r>
      <w:smartTag w:uri="urn:schemas-microsoft-com:office:smarttags" w:element="metricconverter">
        <w:smartTagPr>
          <w:attr w:name="ProductID" w:val="21 a"/>
        </w:smartTagPr>
        <w:r w:rsidRPr="00DA6955">
          <w:rPr>
            <w:rFonts w:ascii="Calibri" w:hAnsi="Calibri" w:cs="Arial"/>
            <w:color w:val="auto"/>
            <w:sz w:val="22"/>
            <w:szCs w:val="22"/>
          </w:rPr>
          <w:t>21 a</w:t>
        </w:r>
      </w:smartTag>
      <w:r w:rsidRPr="00DA6955">
        <w:rPr>
          <w:rFonts w:ascii="Calibri" w:hAnsi="Calibri" w:cs="Arial"/>
          <w:color w:val="auto"/>
          <w:sz w:val="22"/>
          <w:szCs w:val="22"/>
        </w:rPr>
        <w:t xml:space="preserve"> rozšířilo aktivity Zdravého města Jilemnice. Pro lepší sledování postupu v MA21 byl vytvořen Roční plán zlepšování, který se každý rok aktualizuje. </w:t>
      </w:r>
    </w:p>
    <w:p w14:paraId="5B71D79A" w14:textId="77777777" w:rsidR="00AA5C9B" w:rsidRPr="00DA6955" w:rsidRDefault="00DA6955" w:rsidP="00DA6955">
      <w:pPr>
        <w:pStyle w:val="Nadpis21"/>
        <w:rPr>
          <w:b/>
        </w:rPr>
      </w:pPr>
      <w:r w:rsidRPr="00DA6955">
        <w:rPr>
          <w:rFonts w:ascii="Calibri" w:hAnsi="Calibri" w:cs="Arial"/>
          <w:b/>
          <w:sz w:val="22"/>
          <w:szCs w:val="22"/>
        </w:rPr>
        <w:t>projekt jilemnice – zdravé město zahrnuje realizaci těchto aktivit:</w:t>
      </w:r>
    </w:p>
    <w:p w14:paraId="39691260" w14:textId="77777777" w:rsidR="00DA6955" w:rsidRPr="00DA6955" w:rsidRDefault="00DA6955" w:rsidP="00DA6955">
      <w:pPr>
        <w:pStyle w:val="Seznamsodrkami"/>
        <w:rPr>
          <w:rFonts w:asciiTheme="majorHAnsi" w:hAnsiTheme="majorHAnsi"/>
          <w:color w:val="auto"/>
          <w:sz w:val="22"/>
          <w:szCs w:val="22"/>
        </w:rPr>
      </w:pPr>
      <w:r w:rsidRPr="00DA6955">
        <w:rPr>
          <w:rFonts w:asciiTheme="majorHAnsi" w:hAnsiTheme="majorHAnsi"/>
          <w:color w:val="auto"/>
          <w:sz w:val="22"/>
          <w:szCs w:val="22"/>
        </w:rPr>
        <w:t>místní celostátně podporované komunitní kampaně (Den Země, Evropský týden mobility, Dny zdraví, Dny evropského dědictví)</w:t>
      </w:r>
    </w:p>
    <w:p w14:paraId="0EF2C824" w14:textId="77777777" w:rsidR="00DA6955" w:rsidRPr="00DA6955" w:rsidRDefault="00DA6955" w:rsidP="00DA6955">
      <w:pPr>
        <w:pStyle w:val="Seznamsodrkami"/>
        <w:rPr>
          <w:rFonts w:asciiTheme="majorHAnsi" w:hAnsiTheme="majorHAnsi"/>
          <w:color w:val="auto"/>
          <w:sz w:val="22"/>
          <w:szCs w:val="22"/>
        </w:rPr>
      </w:pPr>
      <w:r w:rsidRPr="00DA6955">
        <w:rPr>
          <w:rFonts w:asciiTheme="majorHAnsi" w:hAnsiTheme="majorHAnsi"/>
          <w:color w:val="auto"/>
          <w:sz w:val="22"/>
          <w:szCs w:val="22"/>
        </w:rPr>
        <w:t>zvyšování kvality veřejné správy (pomocí místní Agendy 21, CAF, EMAS apod.)</w:t>
      </w:r>
    </w:p>
    <w:p w14:paraId="12F4C9B3" w14:textId="77777777" w:rsidR="00DA6955" w:rsidRPr="00DA6955" w:rsidRDefault="00DA6955" w:rsidP="00DA6955">
      <w:pPr>
        <w:pStyle w:val="Seznamsodrkami"/>
        <w:rPr>
          <w:rFonts w:asciiTheme="majorHAnsi" w:hAnsiTheme="majorHAnsi"/>
          <w:color w:val="auto"/>
          <w:sz w:val="22"/>
          <w:szCs w:val="22"/>
        </w:rPr>
      </w:pPr>
      <w:r w:rsidRPr="00DA6955">
        <w:rPr>
          <w:rFonts w:asciiTheme="majorHAnsi" w:hAnsiTheme="majorHAnsi"/>
          <w:color w:val="auto"/>
          <w:sz w:val="22"/>
          <w:szCs w:val="22"/>
        </w:rPr>
        <w:t>veřejná diskuse s občany na každoročním Fóru Zdravého města, veřejná projednání investičních projektů, plánovací setkání</w:t>
      </w:r>
    </w:p>
    <w:p w14:paraId="53EA897B" w14:textId="77777777" w:rsidR="00DA6955" w:rsidRPr="00DA6955" w:rsidRDefault="00DA6955" w:rsidP="00DA6955">
      <w:pPr>
        <w:pStyle w:val="Seznamsodrkami"/>
        <w:rPr>
          <w:rFonts w:asciiTheme="majorHAnsi" w:hAnsiTheme="majorHAnsi"/>
          <w:color w:val="auto"/>
          <w:sz w:val="22"/>
          <w:szCs w:val="22"/>
        </w:rPr>
      </w:pPr>
      <w:r w:rsidRPr="00DA6955">
        <w:rPr>
          <w:rFonts w:asciiTheme="majorHAnsi" w:hAnsiTheme="majorHAnsi"/>
          <w:color w:val="auto"/>
          <w:sz w:val="22"/>
          <w:szCs w:val="22"/>
        </w:rPr>
        <w:t>rozvoj partnerských vztahů (spolupráce s organizacemi města, institucemi, školami apod.)</w:t>
      </w:r>
    </w:p>
    <w:p w14:paraId="67A90906" w14:textId="77777777" w:rsidR="00AA5C9B" w:rsidRPr="00DA6955" w:rsidRDefault="00DA6955" w:rsidP="00DA6955">
      <w:pPr>
        <w:pStyle w:val="Seznamsodrkami"/>
        <w:rPr>
          <w:rFonts w:asciiTheme="majorHAnsi" w:hAnsiTheme="majorHAnsi"/>
          <w:color w:val="auto"/>
          <w:sz w:val="22"/>
          <w:szCs w:val="22"/>
        </w:rPr>
      </w:pPr>
      <w:r w:rsidRPr="00DA6955">
        <w:rPr>
          <w:rFonts w:asciiTheme="majorHAnsi" w:hAnsiTheme="majorHAnsi"/>
          <w:color w:val="auto"/>
          <w:sz w:val="22"/>
          <w:szCs w:val="22"/>
        </w:rPr>
        <w:t>propagace a medializace aktivit města</w:t>
      </w:r>
    </w:p>
    <w:p w14:paraId="5ACC271C" w14:textId="77777777" w:rsidR="00AA5C9B" w:rsidRPr="00DA6955" w:rsidRDefault="00DA6955">
      <w:pPr>
        <w:pStyle w:val="Nadpis21"/>
        <w:rPr>
          <w:b/>
        </w:rPr>
      </w:pPr>
      <w:r w:rsidRPr="00DA6955">
        <w:rPr>
          <w:b/>
        </w:rPr>
        <w:t>uplatňování místní agendy 21:</w:t>
      </w:r>
    </w:p>
    <w:p w14:paraId="650547A5" w14:textId="77777777" w:rsidR="00667E7D" w:rsidRPr="00DA6955" w:rsidRDefault="00DA6955" w:rsidP="00DA6955">
      <w:pPr>
        <w:jc w:val="both"/>
        <w:rPr>
          <w:rFonts w:ascii="Calibri" w:hAnsi="Calibri" w:cs="Arial"/>
          <w:color w:val="auto"/>
          <w:sz w:val="22"/>
          <w:szCs w:val="22"/>
        </w:rPr>
      </w:pPr>
      <w:r w:rsidRPr="00DA6955">
        <w:rPr>
          <w:rFonts w:ascii="Calibri" w:hAnsi="Calibri" w:cs="Arial"/>
          <w:b/>
          <w:bCs/>
          <w:color w:val="auto"/>
          <w:sz w:val="22"/>
          <w:szCs w:val="22"/>
        </w:rPr>
        <w:t>Místní Agenda 21</w:t>
      </w:r>
      <w:r w:rsidRPr="00DA6955">
        <w:rPr>
          <w:rFonts w:ascii="Calibri" w:hAnsi="Calibri" w:cs="Arial"/>
          <w:color w:val="auto"/>
          <w:sz w:val="22"/>
          <w:szCs w:val="22"/>
        </w:rPr>
        <w:t xml:space="preserve"> (dále jen MA21) zapadá do širšího proudu snahy o kvalitní veřejnou správu, která je zahrnuta pod pojem </w:t>
      </w:r>
      <w:r w:rsidRPr="00DA6955">
        <w:rPr>
          <w:rFonts w:ascii="Calibri" w:hAnsi="Calibri" w:cs="Arial"/>
          <w:b/>
          <w:bCs/>
          <w:i/>
          <w:iCs/>
          <w:color w:val="auto"/>
          <w:sz w:val="22"/>
          <w:szCs w:val="22"/>
        </w:rPr>
        <w:t>„good governance“</w:t>
      </w:r>
      <w:r w:rsidRPr="00DA6955">
        <w:rPr>
          <w:rFonts w:ascii="Calibri" w:hAnsi="Calibri" w:cs="Arial"/>
          <w:color w:val="auto"/>
          <w:sz w:val="22"/>
          <w:szCs w:val="22"/>
        </w:rPr>
        <w:t xml:space="preserve"> („řádná správa věcí veřejných“ či „dobré vládnutí“). Kvalitní správa věcí veřejných, musí být otevřená, transparentní a odpovědná veřejnosti, efektivní, umožňující účast veřejnosti na rozhodování a plánování a založená na partnerské spolupráci s ostatními společenskými sektory a respektující odborný pohled na věc. Jedině taková veřejná správa může vést k dlouhodobě udržitelnému rozvoji obce či regionu. A právě MA21 je procesem, jehož je udržitelný rozvoj základním cílem. Nezbytnou součástí fungující MA21 bezesporu jsou:</w:t>
      </w:r>
    </w:p>
    <w:p w14:paraId="169A630E" w14:textId="77777777" w:rsidR="00DA6955" w:rsidRPr="007C5BE7" w:rsidRDefault="00DA6955" w:rsidP="007C5BE7">
      <w:pPr>
        <w:numPr>
          <w:ilvl w:val="0"/>
          <w:numId w:val="28"/>
        </w:numPr>
        <w:tabs>
          <w:tab w:val="clear" w:pos="720"/>
          <w:tab w:val="num" w:pos="426"/>
        </w:tabs>
        <w:spacing w:before="0" w:after="0" w:line="240" w:lineRule="auto"/>
        <w:ind w:hanging="720"/>
        <w:rPr>
          <w:rFonts w:ascii="Calibri" w:hAnsi="Calibri" w:cs="Arial"/>
          <w:color w:val="auto"/>
          <w:sz w:val="22"/>
          <w:szCs w:val="22"/>
        </w:rPr>
      </w:pPr>
      <w:r w:rsidRPr="007C5BE7">
        <w:rPr>
          <w:rFonts w:ascii="Calibri" w:hAnsi="Calibri" w:cs="Arial"/>
          <w:color w:val="auto"/>
          <w:sz w:val="22"/>
          <w:szCs w:val="22"/>
        </w:rPr>
        <w:t>kvalitní strategické plánování a řízení včetně systému financování,</w:t>
      </w:r>
    </w:p>
    <w:p w14:paraId="3BD6C8F5" w14:textId="77777777" w:rsidR="00DA6955" w:rsidRPr="007C5BE7" w:rsidRDefault="00DA6955" w:rsidP="007C5BE7">
      <w:pPr>
        <w:numPr>
          <w:ilvl w:val="0"/>
          <w:numId w:val="28"/>
        </w:numPr>
        <w:tabs>
          <w:tab w:val="clear" w:pos="720"/>
          <w:tab w:val="num" w:pos="426"/>
        </w:tabs>
        <w:spacing w:before="100" w:beforeAutospacing="1" w:after="100" w:afterAutospacing="1" w:line="270" w:lineRule="atLeast"/>
        <w:ind w:hanging="720"/>
        <w:rPr>
          <w:rFonts w:ascii="Calibri" w:hAnsi="Calibri" w:cs="Arial"/>
          <w:color w:val="auto"/>
          <w:sz w:val="22"/>
          <w:szCs w:val="22"/>
        </w:rPr>
      </w:pPr>
      <w:r w:rsidRPr="007C5BE7">
        <w:rPr>
          <w:rFonts w:ascii="Calibri" w:hAnsi="Calibri" w:cs="Arial"/>
          <w:color w:val="auto"/>
          <w:sz w:val="22"/>
          <w:szCs w:val="22"/>
        </w:rPr>
        <w:t>průběžná a aktivní komunikace s veřejností - budování partnerství,</w:t>
      </w:r>
    </w:p>
    <w:p w14:paraId="39E833AC" w14:textId="77777777" w:rsidR="00DA6955" w:rsidRPr="007C5BE7" w:rsidRDefault="00DA6955" w:rsidP="007C5BE7">
      <w:pPr>
        <w:numPr>
          <w:ilvl w:val="0"/>
          <w:numId w:val="28"/>
        </w:numPr>
        <w:tabs>
          <w:tab w:val="clear" w:pos="720"/>
          <w:tab w:val="num" w:pos="426"/>
        </w:tabs>
        <w:spacing w:before="100" w:beforeAutospacing="1" w:after="100" w:afterAutospacing="1" w:line="270" w:lineRule="atLeast"/>
        <w:ind w:hanging="720"/>
        <w:rPr>
          <w:rFonts w:ascii="Calibri" w:hAnsi="Calibri" w:cs="Arial"/>
          <w:color w:val="auto"/>
          <w:sz w:val="22"/>
          <w:szCs w:val="22"/>
        </w:rPr>
      </w:pPr>
      <w:r w:rsidRPr="007C5BE7">
        <w:rPr>
          <w:rFonts w:ascii="Calibri" w:hAnsi="Calibri" w:cs="Arial"/>
          <w:color w:val="auto"/>
          <w:sz w:val="22"/>
          <w:szCs w:val="22"/>
        </w:rPr>
        <w:t>systémové a měřitelné směrování k udržitelnému rozvoji.</w:t>
      </w:r>
    </w:p>
    <w:p w14:paraId="1C133111" w14:textId="77777777" w:rsidR="00DA6955" w:rsidRPr="007C5BE7" w:rsidRDefault="00DA6955" w:rsidP="007C5BE7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color w:val="auto"/>
          <w:sz w:val="22"/>
          <w:szCs w:val="22"/>
        </w:rPr>
      </w:pPr>
      <w:r w:rsidRPr="007C5BE7">
        <w:rPr>
          <w:rFonts w:ascii="Calibri" w:hAnsi="Calibri" w:cs="Arial"/>
          <w:color w:val="auto"/>
          <w:sz w:val="22"/>
          <w:szCs w:val="22"/>
        </w:rPr>
        <w:lastRenderedPageBreak/>
        <w:t xml:space="preserve">Místní Agenda 21 byla do procesu činnosti MěÚ Jilemnice poprvé zapojena v roce 2007, kdy se dosáhlo kategorie D v kritériích MA21. Kritéria jsou členěna do čtyř hlavních </w:t>
      </w:r>
      <w:r w:rsidRPr="007C5BE7">
        <w:rPr>
          <w:rFonts w:ascii="Calibri" w:hAnsi="Calibri" w:cs="Arial"/>
          <w:b/>
          <w:bCs/>
          <w:color w:val="auto"/>
          <w:sz w:val="22"/>
          <w:szCs w:val="22"/>
        </w:rPr>
        <w:t xml:space="preserve">kategorií kvality </w:t>
      </w:r>
      <w:r w:rsidRPr="007C5BE7">
        <w:rPr>
          <w:rFonts w:ascii="Calibri" w:hAnsi="Calibri" w:cs="Arial"/>
          <w:color w:val="auto"/>
          <w:sz w:val="22"/>
          <w:szCs w:val="22"/>
        </w:rPr>
        <w:t>(A - D) a zahrnují také „startovací“ skupinu</w:t>
      </w:r>
      <w:r w:rsidRPr="007C5BE7">
        <w:rPr>
          <w:rFonts w:ascii="Calibri" w:hAnsi="Calibri" w:cs="Arial"/>
          <w:b/>
          <w:bCs/>
          <w:color w:val="auto"/>
          <w:sz w:val="22"/>
          <w:szCs w:val="22"/>
        </w:rPr>
        <w:t xml:space="preserve"> </w:t>
      </w:r>
      <w:r w:rsidRPr="007C5BE7">
        <w:rPr>
          <w:rFonts w:ascii="Calibri" w:hAnsi="Calibri" w:cs="Arial"/>
          <w:color w:val="auto"/>
          <w:sz w:val="22"/>
          <w:szCs w:val="22"/>
        </w:rPr>
        <w:t>„Zájemci“. Každá z těchto kategorií má vlastní kritéria</w:t>
      </w:r>
      <w:r w:rsidRPr="007C5BE7">
        <w:rPr>
          <w:rFonts w:ascii="Calibri" w:hAnsi="Calibri" w:cs="Arial"/>
          <w:b/>
          <w:bCs/>
          <w:color w:val="auto"/>
          <w:sz w:val="22"/>
          <w:szCs w:val="22"/>
        </w:rPr>
        <w:t xml:space="preserve"> </w:t>
      </w:r>
      <w:r w:rsidRPr="007C5BE7">
        <w:rPr>
          <w:rFonts w:ascii="Calibri" w:hAnsi="Calibri" w:cs="Arial"/>
          <w:color w:val="auto"/>
          <w:sz w:val="22"/>
          <w:szCs w:val="22"/>
        </w:rPr>
        <w:t>a měřitelné ukazatele, kterými lze hodnotit</w:t>
      </w:r>
      <w:r w:rsidRPr="007C5BE7">
        <w:rPr>
          <w:rFonts w:ascii="Calibri" w:hAnsi="Calibri" w:cs="Arial"/>
          <w:b/>
          <w:bCs/>
          <w:color w:val="auto"/>
          <w:sz w:val="22"/>
          <w:szCs w:val="22"/>
        </w:rPr>
        <w:t xml:space="preserve"> </w:t>
      </w:r>
      <w:r w:rsidRPr="007C5BE7">
        <w:rPr>
          <w:rFonts w:ascii="Calibri" w:hAnsi="Calibri" w:cs="Arial"/>
          <w:color w:val="auto"/>
          <w:sz w:val="22"/>
          <w:szCs w:val="22"/>
        </w:rPr>
        <w:t>úroveň procesu MA21 v daném městě, obci či regionu.</w:t>
      </w:r>
    </w:p>
    <w:p w14:paraId="274E1C03" w14:textId="77777777" w:rsidR="00DA6955" w:rsidRPr="009D4257" w:rsidRDefault="00DA6955" w:rsidP="007C5BE7">
      <w:pPr>
        <w:jc w:val="both"/>
        <w:rPr>
          <w:rFonts w:ascii="Calibri" w:hAnsi="Calibri" w:cs="Arial"/>
          <w:sz w:val="22"/>
          <w:szCs w:val="22"/>
        </w:rPr>
      </w:pPr>
      <w:r w:rsidRPr="007C5BE7">
        <w:rPr>
          <w:rFonts w:ascii="Calibri" w:hAnsi="Calibri"/>
          <w:b/>
          <w:noProof/>
          <w:color w:val="auto"/>
        </w:rPr>
        <w:drawing>
          <wp:anchor distT="0" distB="0" distL="114300" distR="114300" simplePos="0" relativeHeight="251664384" behindDoc="1" locked="0" layoutInCell="1" allowOverlap="0" wp14:anchorId="513967AD" wp14:editId="224B294C">
            <wp:simplePos x="0" y="0"/>
            <wp:positionH relativeFrom="column">
              <wp:posOffset>4312920</wp:posOffset>
            </wp:positionH>
            <wp:positionV relativeFrom="paragraph">
              <wp:posOffset>68580</wp:posOffset>
            </wp:positionV>
            <wp:extent cx="137160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300" y="21421"/>
                <wp:lineTo x="21300" y="0"/>
                <wp:lineTo x="0" y="0"/>
              </wp:wrapPolygon>
            </wp:wrapTight>
            <wp:docPr id="18" name="Obrázek 18" descr="MA21_logo_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21_logo_3_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5BE7">
        <w:rPr>
          <w:rFonts w:ascii="Calibri" w:hAnsi="Calibri" w:cs="Arial"/>
          <w:b/>
          <w:color w:val="auto"/>
          <w:sz w:val="22"/>
          <w:szCs w:val="22"/>
        </w:rPr>
        <w:t>Od roku 2008 město pravidelně dosahuje kategorie C</w:t>
      </w:r>
      <w:r w:rsidRPr="007C5BE7">
        <w:rPr>
          <w:rFonts w:ascii="Calibri" w:hAnsi="Calibri" w:cs="Arial"/>
          <w:color w:val="auto"/>
          <w:sz w:val="22"/>
          <w:szCs w:val="22"/>
        </w:rPr>
        <w:t xml:space="preserve"> (tzn., že město musí současně naplnit také kritéria kategorie D). Tato kategorie se vyznačuje propracovanější organizační strukturou a vyšší mírou zapojení obyvatel do rozhodovacích procesů, kampaní a dalších aktivit místní Agendy 21. Nedílnou součástí této kategorie je také pořádání pravidelných setkání na veřejném fóru, kde má kterýkoli občan možnost diskutovat o věcech veřejných. </w:t>
      </w:r>
    </w:p>
    <w:p w14:paraId="7A9579D3" w14:textId="77777777" w:rsidR="00DA6955" w:rsidRPr="007C5BE7" w:rsidRDefault="00DA6955" w:rsidP="007C5BE7">
      <w:pPr>
        <w:jc w:val="both"/>
        <w:rPr>
          <w:rFonts w:ascii="Calibri" w:hAnsi="Calibri" w:cs="Arial"/>
          <w:color w:val="auto"/>
          <w:sz w:val="22"/>
          <w:szCs w:val="22"/>
        </w:rPr>
      </w:pPr>
      <w:r w:rsidRPr="007C5BE7">
        <w:rPr>
          <w:rFonts w:ascii="Calibri" w:hAnsi="Calibri" w:cs="Arial"/>
          <w:b/>
          <w:color w:val="auto"/>
          <w:sz w:val="22"/>
          <w:szCs w:val="22"/>
        </w:rPr>
        <w:t xml:space="preserve">Kategorie D zahrnuje splnění těchto kritérií: </w:t>
      </w:r>
      <w:r w:rsidRPr="007C5BE7">
        <w:rPr>
          <w:rFonts w:ascii="Calibri" w:hAnsi="Calibri" w:cs="Arial"/>
          <w:color w:val="auto"/>
          <w:sz w:val="22"/>
          <w:szCs w:val="22"/>
        </w:rPr>
        <w:t xml:space="preserve">ustanovení zodpovědného politika, ustanovení koordinátora, existenci neformální skupiny pro MA21, plánování s veřejností, webové stránky Zdravého města, uveřejňování zpráv o MA21 v místních či regionálních médiích, společné zapojení zástupců občanského sektoru a podnikatelského sektoru do aktivit v rámci MA21. </w:t>
      </w:r>
    </w:p>
    <w:p w14:paraId="536F9294" w14:textId="77777777" w:rsidR="00DA6955" w:rsidRPr="007C5BE7" w:rsidRDefault="00DA6955" w:rsidP="007C5BE7">
      <w:pPr>
        <w:jc w:val="both"/>
        <w:rPr>
          <w:rFonts w:ascii="Calibri" w:hAnsi="Calibri" w:cs="Arial"/>
          <w:color w:val="auto"/>
          <w:sz w:val="22"/>
          <w:szCs w:val="22"/>
        </w:rPr>
      </w:pPr>
      <w:r w:rsidRPr="007C5BE7">
        <w:rPr>
          <w:rFonts w:ascii="Calibri" w:hAnsi="Calibri" w:cs="Arial"/>
          <w:b/>
          <w:color w:val="auto"/>
          <w:sz w:val="22"/>
          <w:szCs w:val="22"/>
        </w:rPr>
        <w:t>Kategorie C zahrnuje splnění těchto kritérií:</w:t>
      </w:r>
      <w:r w:rsidRPr="007C5BE7">
        <w:rPr>
          <w:rFonts w:ascii="Calibri" w:hAnsi="Calibri" w:cs="Arial"/>
          <w:color w:val="auto"/>
          <w:sz w:val="22"/>
          <w:szCs w:val="22"/>
        </w:rPr>
        <w:t xml:space="preserve"> ustanovení oficiálního orgánu pro sledování postupu MA21, schválení dokumentu k MA21 zastupitelstvem města, pořádání osvětových kampaní k udržitelnému rozvoji, realizaci osvětových akcí k udržitelnému rozvoji a MA21, projednání roční pravidelné zprávy o MA21 nebo akčního plánu zlepšování, schválení finanční podpory aktivit MA21, pořádání veřejného fóra.</w:t>
      </w:r>
    </w:p>
    <w:p w14:paraId="7A572C93" w14:textId="77777777" w:rsidR="00DA6955" w:rsidRPr="007C5BE7" w:rsidRDefault="00DA6955" w:rsidP="007C5BE7">
      <w:pPr>
        <w:jc w:val="both"/>
        <w:rPr>
          <w:rFonts w:ascii="Calibri" w:hAnsi="Calibri" w:cs="Arial"/>
          <w:color w:val="auto"/>
          <w:sz w:val="22"/>
          <w:szCs w:val="22"/>
        </w:rPr>
      </w:pPr>
      <w:r w:rsidRPr="007C5BE7">
        <w:rPr>
          <w:rFonts w:ascii="Calibri" w:hAnsi="Calibri" w:cs="Arial"/>
          <w:color w:val="auto"/>
          <w:sz w:val="22"/>
          <w:szCs w:val="22"/>
        </w:rPr>
        <w:t xml:space="preserve">Za realizaci místní Agendy 21 město Jilemnice získalo </w:t>
      </w:r>
      <w:r w:rsidRPr="007C5BE7">
        <w:rPr>
          <w:rFonts w:ascii="Calibri" w:hAnsi="Calibri" w:cs="Arial"/>
          <w:b/>
          <w:color w:val="auto"/>
          <w:sz w:val="22"/>
          <w:szCs w:val="22"/>
        </w:rPr>
        <w:t xml:space="preserve">v roce </w:t>
      </w:r>
      <w:smartTag w:uri="urn:schemas-microsoft-com:office:smarttags" w:element="metricconverter">
        <w:smartTagPr>
          <w:attr w:name="ProductID" w:val="2008 a"/>
        </w:smartTagPr>
        <w:r w:rsidRPr="007C5BE7">
          <w:rPr>
            <w:rFonts w:ascii="Calibri" w:hAnsi="Calibri" w:cs="Arial"/>
            <w:b/>
            <w:color w:val="auto"/>
            <w:sz w:val="22"/>
            <w:szCs w:val="22"/>
          </w:rPr>
          <w:t>2008 a</w:t>
        </w:r>
      </w:smartTag>
      <w:r w:rsidRPr="007C5BE7">
        <w:rPr>
          <w:rFonts w:ascii="Calibri" w:hAnsi="Calibri" w:cs="Arial"/>
          <w:b/>
          <w:color w:val="auto"/>
          <w:sz w:val="22"/>
          <w:szCs w:val="22"/>
        </w:rPr>
        <w:t xml:space="preserve"> 2009 cenu Ministerstva vnitra</w:t>
      </w:r>
      <w:r w:rsidRPr="007C5BE7">
        <w:rPr>
          <w:rFonts w:ascii="Calibri" w:hAnsi="Calibri" w:cs="Arial"/>
          <w:color w:val="auto"/>
          <w:sz w:val="22"/>
          <w:szCs w:val="22"/>
        </w:rPr>
        <w:t xml:space="preserve">, tzv. bronzový stupeň za zkvalitňování veřejné správy ve stupni </w:t>
      </w:r>
      <w:r w:rsidRPr="007C5BE7">
        <w:rPr>
          <w:rFonts w:ascii="Calibri" w:hAnsi="Calibri" w:cs="Arial"/>
          <w:b/>
          <w:color w:val="auto"/>
          <w:sz w:val="22"/>
          <w:szCs w:val="22"/>
        </w:rPr>
        <w:t xml:space="preserve">„organizace zvyšující kvalitu veřejné správy“, v r. 2011 </w:t>
      </w:r>
      <w:r w:rsidRPr="007C5BE7">
        <w:rPr>
          <w:rFonts w:ascii="Calibri" w:hAnsi="Calibri" w:cs="Arial"/>
          <w:color w:val="auto"/>
          <w:sz w:val="22"/>
          <w:szCs w:val="22"/>
        </w:rPr>
        <w:t>město obdrželo bronzový stupeň za realizaci CAF,</w:t>
      </w:r>
      <w:r w:rsidRPr="007C5BE7">
        <w:rPr>
          <w:rFonts w:ascii="Calibri" w:hAnsi="Calibri" w:cs="Arial"/>
          <w:b/>
          <w:color w:val="auto"/>
          <w:sz w:val="22"/>
          <w:szCs w:val="22"/>
        </w:rPr>
        <w:t xml:space="preserve"> v roce 2012 </w:t>
      </w:r>
      <w:r w:rsidRPr="007C5BE7">
        <w:rPr>
          <w:rFonts w:ascii="Calibri" w:hAnsi="Calibri" w:cs="Arial"/>
          <w:color w:val="auto"/>
          <w:sz w:val="22"/>
          <w:szCs w:val="22"/>
        </w:rPr>
        <w:t xml:space="preserve">město obdrželo bronzový stupeň se systémem EMAS. </w:t>
      </w:r>
    </w:p>
    <w:p w14:paraId="7D560A6B" w14:textId="77777777" w:rsidR="00DA6955" w:rsidRDefault="00DA6955" w:rsidP="007C5BE7">
      <w:pPr>
        <w:jc w:val="both"/>
        <w:rPr>
          <w:rFonts w:ascii="Calibri" w:hAnsi="Calibri" w:cs="Arial"/>
          <w:color w:val="auto"/>
          <w:sz w:val="22"/>
          <w:szCs w:val="22"/>
        </w:rPr>
      </w:pPr>
      <w:r w:rsidRPr="007C5BE7">
        <w:rPr>
          <w:rFonts w:ascii="Calibri" w:hAnsi="Calibri" w:cs="Arial"/>
          <w:color w:val="auto"/>
          <w:sz w:val="22"/>
          <w:szCs w:val="22"/>
        </w:rPr>
        <w:t>Od roku 2016 je zaveden tzv. stupeň pokročilosti pro kategorie „C“ a „B“ MA21, ten je vyjádřen počtem jedné až tří hvězdiček. Hvězdičky označují počet zpracovaných témat Auditu UR</w:t>
      </w:r>
      <w:r w:rsidRPr="007C5BE7">
        <w:rPr>
          <w:rStyle w:val="Znakapoznpodarou"/>
          <w:rFonts w:ascii="Calibri" w:hAnsi="Calibri" w:cs="Arial"/>
          <w:color w:val="auto"/>
          <w:sz w:val="22"/>
          <w:szCs w:val="22"/>
        </w:rPr>
        <w:footnoteReference w:id="1"/>
      </w:r>
      <w:r w:rsidRPr="007C5BE7">
        <w:rPr>
          <w:rFonts w:ascii="Calibri" w:hAnsi="Calibri" w:cs="Arial"/>
          <w:color w:val="auto"/>
          <w:sz w:val="22"/>
          <w:szCs w:val="22"/>
        </w:rPr>
        <w:t xml:space="preserve"> podle Metodiky hodnocení udržitelného rozvoje v rámci MA21. Cílem Auditu UR je komplexně vyhodnotit stav a trendy udržitelného rozvoje v místě, kde je realizována MA21. Audit je sebehodnocení zpracované realizátorem MA21, tyto audity musí být doloženy v databázi MA21 a jejich kvalitu posuzuje pracovní skupina MA21, podle počtu kvalitně zpracovaných témat Auditu UR je možné přidělit symboly:</w:t>
      </w:r>
    </w:p>
    <w:p w14:paraId="68DAB75C" w14:textId="77777777" w:rsidR="00A2066D" w:rsidRPr="007C5BE7" w:rsidRDefault="00A2066D" w:rsidP="007C5BE7">
      <w:pPr>
        <w:jc w:val="both"/>
        <w:rPr>
          <w:rFonts w:ascii="Calibri" w:hAnsi="Calibri" w:cs="Arial"/>
          <w:color w:val="auto"/>
          <w:sz w:val="22"/>
          <w:szCs w:val="22"/>
        </w:rPr>
      </w:pPr>
    </w:p>
    <w:p w14:paraId="29B93471" w14:textId="77777777" w:rsidR="00DA6955" w:rsidRPr="007C5BE7" w:rsidRDefault="00DA6955" w:rsidP="007C5BE7">
      <w:pPr>
        <w:numPr>
          <w:ilvl w:val="0"/>
          <w:numId w:val="27"/>
        </w:numPr>
        <w:spacing w:before="0" w:after="0" w:line="240" w:lineRule="auto"/>
        <w:ind w:left="426" w:hanging="426"/>
        <w:jc w:val="both"/>
        <w:rPr>
          <w:rFonts w:ascii="Calibri" w:hAnsi="Calibri" w:cs="Arial"/>
          <w:color w:val="auto"/>
          <w:sz w:val="22"/>
          <w:szCs w:val="22"/>
        </w:rPr>
      </w:pPr>
      <w:r w:rsidRPr="007C5BE7">
        <w:rPr>
          <w:rFonts w:ascii="Calibri" w:hAnsi="Calibri" w:cs="Arial"/>
          <w:color w:val="auto"/>
          <w:sz w:val="22"/>
          <w:szCs w:val="22"/>
        </w:rPr>
        <w:lastRenderedPageBreak/>
        <w:t xml:space="preserve">C*, B* = min. 3 témata Auditu UR </w:t>
      </w:r>
    </w:p>
    <w:p w14:paraId="411D9BBB" w14:textId="77777777" w:rsidR="00DA6955" w:rsidRPr="007C5BE7" w:rsidRDefault="00DA6955" w:rsidP="007C5BE7">
      <w:pPr>
        <w:numPr>
          <w:ilvl w:val="0"/>
          <w:numId w:val="27"/>
        </w:numPr>
        <w:spacing w:before="0" w:after="0" w:line="240" w:lineRule="auto"/>
        <w:ind w:left="426" w:hanging="426"/>
        <w:jc w:val="both"/>
        <w:rPr>
          <w:rFonts w:ascii="Calibri" w:hAnsi="Calibri" w:cs="Arial"/>
          <w:color w:val="auto"/>
          <w:sz w:val="22"/>
          <w:szCs w:val="22"/>
        </w:rPr>
      </w:pPr>
      <w:r w:rsidRPr="007C5BE7">
        <w:rPr>
          <w:rFonts w:ascii="Calibri" w:hAnsi="Calibri" w:cs="Arial"/>
          <w:color w:val="auto"/>
          <w:sz w:val="22"/>
          <w:szCs w:val="22"/>
        </w:rPr>
        <w:t>C**, B** = min. 7 témat Auditu UR</w:t>
      </w:r>
    </w:p>
    <w:p w14:paraId="27EC361E" w14:textId="77777777" w:rsidR="007C5BE7" w:rsidRDefault="00DA6955" w:rsidP="007C5BE7">
      <w:pPr>
        <w:numPr>
          <w:ilvl w:val="0"/>
          <w:numId w:val="27"/>
        </w:numPr>
        <w:spacing w:before="0" w:after="0" w:line="240" w:lineRule="auto"/>
        <w:ind w:left="426" w:hanging="426"/>
        <w:jc w:val="both"/>
        <w:rPr>
          <w:rFonts w:ascii="Calibri" w:hAnsi="Calibri" w:cs="Arial"/>
          <w:color w:val="auto"/>
          <w:sz w:val="22"/>
          <w:szCs w:val="22"/>
        </w:rPr>
      </w:pPr>
      <w:r w:rsidRPr="007C5BE7">
        <w:rPr>
          <w:rFonts w:ascii="Calibri" w:hAnsi="Calibri" w:cs="Arial"/>
          <w:color w:val="auto"/>
          <w:sz w:val="22"/>
          <w:szCs w:val="22"/>
        </w:rPr>
        <w:t xml:space="preserve">C***, B*** = 10 témat Auditu UR </w:t>
      </w:r>
    </w:p>
    <w:p w14:paraId="2BE4E6EE" w14:textId="77777777" w:rsidR="007C5BE7" w:rsidRPr="007C5BE7" w:rsidRDefault="007C5BE7" w:rsidP="007C5BE7">
      <w:pPr>
        <w:spacing w:before="0" w:after="0" w:line="240" w:lineRule="auto"/>
        <w:ind w:left="426"/>
        <w:jc w:val="both"/>
        <w:rPr>
          <w:rFonts w:ascii="Calibri" w:hAnsi="Calibri" w:cs="Arial"/>
          <w:color w:val="auto"/>
          <w:sz w:val="22"/>
          <w:szCs w:val="22"/>
        </w:rPr>
      </w:pPr>
    </w:p>
    <w:p w14:paraId="077BFDA0" w14:textId="77777777" w:rsidR="007C5BE7" w:rsidRPr="007C5BE7" w:rsidRDefault="007C5BE7" w:rsidP="007C5BE7">
      <w:pPr>
        <w:tabs>
          <w:tab w:val="num" w:pos="360"/>
        </w:tabs>
        <w:jc w:val="both"/>
        <w:rPr>
          <w:rFonts w:ascii="Calibri" w:hAnsi="Calibri" w:cs="Arial"/>
          <w:color w:val="auto"/>
          <w:sz w:val="22"/>
          <w:szCs w:val="22"/>
        </w:rPr>
      </w:pPr>
      <w:r w:rsidRPr="007C5BE7">
        <w:rPr>
          <w:rFonts w:ascii="Calibri" w:hAnsi="Calibri" w:cs="Arial"/>
          <w:color w:val="auto"/>
          <w:sz w:val="22"/>
          <w:szCs w:val="22"/>
        </w:rPr>
        <w:t>V oficiální databázi místní Agendy 21 (</w:t>
      </w:r>
      <w:hyperlink r:id="rId21" w:history="1">
        <w:r w:rsidRPr="007C5BE7">
          <w:rPr>
            <w:rStyle w:val="Hypertextovodkaz"/>
            <w:rFonts w:ascii="Calibri" w:hAnsi="Calibri" w:cs="Arial"/>
            <w:color w:val="auto"/>
            <w:sz w:val="22"/>
            <w:szCs w:val="22"/>
          </w:rPr>
          <w:t>http://ma21.cenia.cz</w:t>
        </w:r>
      </w:hyperlink>
      <w:r w:rsidRPr="007C5BE7">
        <w:rPr>
          <w:rFonts w:ascii="Calibri" w:hAnsi="Calibri" w:cs="Arial"/>
          <w:color w:val="auto"/>
          <w:sz w:val="22"/>
          <w:szCs w:val="22"/>
        </w:rPr>
        <w:t xml:space="preserve">) je </w:t>
      </w:r>
      <w:r w:rsidR="00794AF2">
        <w:rPr>
          <w:rFonts w:ascii="Calibri" w:hAnsi="Calibri" w:cs="Arial"/>
          <w:color w:val="auto"/>
          <w:sz w:val="22"/>
          <w:szCs w:val="22"/>
        </w:rPr>
        <w:t xml:space="preserve">aktuální statistika realizátorů MA21 </w:t>
      </w:r>
      <w:r w:rsidR="00D706F2">
        <w:rPr>
          <w:rFonts w:ascii="Calibri" w:hAnsi="Calibri" w:cs="Arial"/>
          <w:color w:val="auto"/>
          <w:sz w:val="22"/>
          <w:szCs w:val="22"/>
        </w:rPr>
        <w:t xml:space="preserve">v roce 2018 </w:t>
      </w:r>
      <w:r w:rsidR="00794AF2">
        <w:rPr>
          <w:rFonts w:ascii="Calibri" w:hAnsi="Calibri" w:cs="Arial"/>
          <w:color w:val="auto"/>
          <w:sz w:val="22"/>
          <w:szCs w:val="22"/>
        </w:rPr>
        <w:t>následující:</w:t>
      </w:r>
    </w:p>
    <w:p w14:paraId="3ABD8957" w14:textId="77777777" w:rsidR="00C206CF" w:rsidRDefault="00C206CF" w:rsidP="00C206CF">
      <w:pPr>
        <w:numPr>
          <w:ilvl w:val="1"/>
          <w:numId w:val="30"/>
        </w:numPr>
        <w:tabs>
          <w:tab w:val="clear" w:pos="1440"/>
          <w:tab w:val="num" w:pos="426"/>
        </w:tabs>
        <w:spacing w:before="0" w:after="0" w:line="240" w:lineRule="auto"/>
        <w:ind w:hanging="1440"/>
        <w:jc w:val="both"/>
        <w:rPr>
          <w:rFonts w:ascii="Calibri" w:hAnsi="Calibri" w:cs="Arial"/>
          <w:color w:val="auto"/>
          <w:sz w:val="22"/>
          <w:szCs w:val="22"/>
        </w:rPr>
      </w:pPr>
      <w:r>
        <w:rPr>
          <w:rFonts w:ascii="Calibri" w:hAnsi="Calibri" w:cs="Arial"/>
          <w:b/>
          <w:color w:val="auto"/>
          <w:sz w:val="22"/>
          <w:szCs w:val="22"/>
        </w:rPr>
        <w:t>92</w:t>
      </w:r>
      <w:r w:rsidR="007C5BE7" w:rsidRPr="00C206CF">
        <w:rPr>
          <w:rFonts w:ascii="Calibri" w:hAnsi="Calibri" w:cs="Arial"/>
          <w:b/>
          <w:color w:val="auto"/>
          <w:sz w:val="22"/>
          <w:szCs w:val="22"/>
        </w:rPr>
        <w:t xml:space="preserve"> </w:t>
      </w:r>
      <w:r w:rsidR="007C5BE7" w:rsidRPr="00C206CF">
        <w:rPr>
          <w:rFonts w:ascii="Calibri" w:hAnsi="Calibri" w:cs="Arial"/>
          <w:color w:val="auto"/>
          <w:sz w:val="22"/>
          <w:szCs w:val="22"/>
        </w:rPr>
        <w:t>v</w:t>
      </w:r>
      <w:r w:rsidR="007C5BE7" w:rsidRPr="00C206CF">
        <w:rPr>
          <w:rFonts w:ascii="Calibri" w:hAnsi="Calibri" w:cs="Arial"/>
          <w:b/>
          <w:color w:val="auto"/>
          <w:sz w:val="22"/>
          <w:szCs w:val="22"/>
        </w:rPr>
        <w:t xml:space="preserve"> </w:t>
      </w:r>
      <w:r w:rsidR="007C5BE7" w:rsidRPr="00C206CF">
        <w:rPr>
          <w:rFonts w:ascii="Calibri" w:hAnsi="Calibri" w:cs="Arial"/>
          <w:color w:val="auto"/>
          <w:sz w:val="22"/>
          <w:szCs w:val="22"/>
        </w:rPr>
        <w:t xml:space="preserve">kategorii zájemci </w:t>
      </w:r>
    </w:p>
    <w:p w14:paraId="144A9A83" w14:textId="77777777" w:rsidR="007C5BE7" w:rsidRPr="00C206CF" w:rsidRDefault="00C206CF" w:rsidP="00C206CF">
      <w:pPr>
        <w:numPr>
          <w:ilvl w:val="1"/>
          <w:numId w:val="30"/>
        </w:numPr>
        <w:tabs>
          <w:tab w:val="clear" w:pos="1440"/>
          <w:tab w:val="num" w:pos="426"/>
        </w:tabs>
        <w:spacing w:before="0" w:after="0" w:line="240" w:lineRule="auto"/>
        <w:ind w:hanging="1440"/>
        <w:jc w:val="both"/>
        <w:rPr>
          <w:rFonts w:ascii="Calibri" w:hAnsi="Calibri" w:cs="Arial"/>
          <w:color w:val="auto"/>
          <w:sz w:val="22"/>
          <w:szCs w:val="22"/>
        </w:rPr>
      </w:pPr>
      <w:r w:rsidRPr="00C206CF">
        <w:rPr>
          <w:rFonts w:ascii="Calibri" w:hAnsi="Calibri" w:cs="Arial"/>
          <w:b/>
          <w:color w:val="auto"/>
          <w:sz w:val="22"/>
          <w:szCs w:val="22"/>
        </w:rPr>
        <w:t>31</w:t>
      </w:r>
      <w:r w:rsidR="007C5BE7" w:rsidRPr="00C206CF">
        <w:rPr>
          <w:rFonts w:ascii="Calibri" w:hAnsi="Calibri" w:cs="Arial"/>
          <w:color w:val="auto"/>
          <w:sz w:val="22"/>
          <w:szCs w:val="22"/>
        </w:rPr>
        <w:t xml:space="preserve"> v kategorii D</w:t>
      </w:r>
    </w:p>
    <w:p w14:paraId="0D164725" w14:textId="77777777" w:rsidR="007C5BE7" w:rsidRPr="00A55181" w:rsidRDefault="00794AF2" w:rsidP="007C5BE7">
      <w:pPr>
        <w:numPr>
          <w:ilvl w:val="1"/>
          <w:numId w:val="30"/>
        </w:numPr>
        <w:tabs>
          <w:tab w:val="clear" w:pos="1440"/>
          <w:tab w:val="num" w:pos="426"/>
        </w:tabs>
        <w:spacing w:before="0" w:after="0" w:line="240" w:lineRule="auto"/>
        <w:ind w:hanging="1440"/>
        <w:jc w:val="both"/>
        <w:rPr>
          <w:rFonts w:ascii="Calibri" w:hAnsi="Calibri" w:cs="Arial"/>
          <w:color w:val="auto"/>
          <w:sz w:val="22"/>
          <w:szCs w:val="22"/>
        </w:rPr>
      </w:pPr>
      <w:r w:rsidRPr="00A55181">
        <w:rPr>
          <w:rFonts w:ascii="Calibri" w:hAnsi="Calibri" w:cs="Arial"/>
          <w:b/>
          <w:color w:val="auto"/>
          <w:sz w:val="22"/>
          <w:szCs w:val="22"/>
        </w:rPr>
        <w:t>46</w:t>
      </w:r>
      <w:r w:rsidR="007C5BE7" w:rsidRPr="00A55181">
        <w:rPr>
          <w:rFonts w:ascii="Calibri" w:hAnsi="Calibri" w:cs="Arial"/>
          <w:color w:val="auto"/>
          <w:sz w:val="22"/>
          <w:szCs w:val="22"/>
        </w:rPr>
        <w:t xml:space="preserve"> v kategorii C (C* </w:t>
      </w:r>
      <w:r w:rsidR="00E2763F" w:rsidRPr="00A55181">
        <w:rPr>
          <w:rFonts w:ascii="Calibri" w:hAnsi="Calibri" w:cs="Arial"/>
          <w:color w:val="auto"/>
          <w:sz w:val="22"/>
          <w:szCs w:val="22"/>
        </w:rPr>
        <w:t>12 realizátorů, C** 3 realizátoři, C*** 2</w:t>
      </w:r>
      <w:r w:rsidR="007C5BE7" w:rsidRPr="00A55181">
        <w:rPr>
          <w:rFonts w:ascii="Calibri" w:hAnsi="Calibri" w:cs="Arial"/>
          <w:color w:val="auto"/>
          <w:sz w:val="22"/>
          <w:szCs w:val="22"/>
        </w:rPr>
        <w:t xml:space="preserve"> realizátoři)</w:t>
      </w:r>
    </w:p>
    <w:p w14:paraId="2AB408B8" w14:textId="77777777" w:rsidR="007C5BE7" w:rsidRPr="00A55181" w:rsidRDefault="00794AF2" w:rsidP="007C5BE7">
      <w:pPr>
        <w:numPr>
          <w:ilvl w:val="1"/>
          <w:numId w:val="30"/>
        </w:numPr>
        <w:tabs>
          <w:tab w:val="clear" w:pos="1440"/>
          <w:tab w:val="num" w:pos="426"/>
        </w:tabs>
        <w:spacing w:before="0" w:after="0" w:line="240" w:lineRule="auto"/>
        <w:ind w:hanging="1440"/>
        <w:jc w:val="both"/>
        <w:rPr>
          <w:rFonts w:ascii="Calibri" w:hAnsi="Calibri" w:cs="Arial"/>
          <w:color w:val="auto"/>
          <w:sz w:val="22"/>
          <w:szCs w:val="22"/>
        </w:rPr>
      </w:pPr>
      <w:r w:rsidRPr="00A55181">
        <w:rPr>
          <w:rFonts w:ascii="Calibri" w:hAnsi="Calibri" w:cs="Arial"/>
          <w:b/>
          <w:color w:val="auto"/>
          <w:sz w:val="22"/>
          <w:szCs w:val="22"/>
        </w:rPr>
        <w:t>4</w:t>
      </w:r>
      <w:r w:rsidR="007C5BE7" w:rsidRPr="00A55181">
        <w:rPr>
          <w:rFonts w:ascii="Calibri" w:hAnsi="Calibri" w:cs="Arial"/>
          <w:color w:val="auto"/>
          <w:sz w:val="22"/>
          <w:szCs w:val="22"/>
        </w:rPr>
        <w:t xml:space="preserve"> v kategor</w:t>
      </w:r>
      <w:r w:rsidRPr="00A55181">
        <w:rPr>
          <w:rFonts w:ascii="Calibri" w:hAnsi="Calibri" w:cs="Arial"/>
          <w:color w:val="auto"/>
          <w:sz w:val="22"/>
          <w:szCs w:val="22"/>
        </w:rPr>
        <w:t>ii B (B 2 realizátoři, B*** 2 realizátoři</w:t>
      </w:r>
      <w:r w:rsidR="007C5BE7" w:rsidRPr="00A55181">
        <w:rPr>
          <w:rFonts w:ascii="Calibri" w:hAnsi="Calibri" w:cs="Arial"/>
          <w:color w:val="auto"/>
          <w:sz w:val="22"/>
          <w:szCs w:val="22"/>
        </w:rPr>
        <w:t>)</w:t>
      </w:r>
    </w:p>
    <w:p w14:paraId="57BF501C" w14:textId="77777777" w:rsidR="007C5BE7" w:rsidRPr="00A55181" w:rsidRDefault="007C5BE7" w:rsidP="00DA6955">
      <w:pPr>
        <w:numPr>
          <w:ilvl w:val="1"/>
          <w:numId w:val="30"/>
        </w:numPr>
        <w:tabs>
          <w:tab w:val="clear" w:pos="1440"/>
          <w:tab w:val="num" w:pos="426"/>
        </w:tabs>
        <w:spacing w:before="0" w:after="0" w:line="240" w:lineRule="auto"/>
        <w:ind w:hanging="1440"/>
        <w:jc w:val="both"/>
        <w:rPr>
          <w:rFonts w:ascii="Calibri" w:hAnsi="Calibri" w:cs="Arial"/>
          <w:color w:val="auto"/>
          <w:sz w:val="22"/>
          <w:szCs w:val="22"/>
        </w:rPr>
      </w:pPr>
      <w:r w:rsidRPr="00A55181">
        <w:rPr>
          <w:rFonts w:ascii="Calibri" w:hAnsi="Calibri" w:cs="Arial"/>
          <w:b/>
          <w:color w:val="auto"/>
          <w:sz w:val="22"/>
          <w:szCs w:val="22"/>
        </w:rPr>
        <w:t>2</w:t>
      </w:r>
      <w:r w:rsidRPr="00A55181">
        <w:rPr>
          <w:rFonts w:ascii="Calibri" w:hAnsi="Calibri" w:cs="Arial"/>
          <w:color w:val="auto"/>
          <w:sz w:val="22"/>
          <w:szCs w:val="22"/>
        </w:rPr>
        <w:t xml:space="preserve"> v kategorii A</w:t>
      </w:r>
    </w:p>
    <w:p w14:paraId="61713722" w14:textId="77777777" w:rsidR="00CA40F1" w:rsidRPr="00CA40F1" w:rsidRDefault="00CA40F1" w:rsidP="00CA40F1">
      <w:pPr>
        <w:spacing w:before="0" w:after="0" w:line="240" w:lineRule="auto"/>
        <w:ind w:left="1440"/>
        <w:jc w:val="both"/>
        <w:rPr>
          <w:rFonts w:ascii="Calibri" w:hAnsi="Calibri" w:cs="Arial"/>
          <w:color w:val="auto"/>
          <w:sz w:val="22"/>
          <w:szCs w:val="22"/>
          <w:highlight w:val="yellow"/>
        </w:rPr>
      </w:pPr>
    </w:p>
    <w:p w14:paraId="4F5D01F2" w14:textId="77777777" w:rsidR="009D0782" w:rsidRPr="00CA40F1" w:rsidRDefault="009D0782" w:rsidP="00CA40F1">
      <w:pPr>
        <w:jc w:val="both"/>
        <w:rPr>
          <w:rFonts w:asciiTheme="majorHAnsi" w:hAnsiTheme="majorHAnsi"/>
          <w:color w:val="auto"/>
          <w:sz w:val="22"/>
          <w:szCs w:val="22"/>
        </w:rPr>
      </w:pPr>
      <w:r w:rsidRPr="00CA40F1">
        <w:rPr>
          <w:rFonts w:asciiTheme="majorHAnsi" w:hAnsiTheme="majorHAnsi"/>
          <w:color w:val="auto"/>
          <w:sz w:val="22"/>
          <w:szCs w:val="22"/>
        </w:rPr>
        <w:t xml:space="preserve">V roce </w:t>
      </w:r>
      <w:r w:rsidR="00CA40F1" w:rsidRPr="00CA40F1">
        <w:rPr>
          <w:rFonts w:asciiTheme="majorHAnsi" w:hAnsiTheme="majorHAnsi"/>
          <w:color w:val="auto"/>
          <w:sz w:val="22"/>
          <w:szCs w:val="22"/>
        </w:rPr>
        <w:t>2017</w:t>
      </w:r>
      <w:r w:rsidRPr="00CA40F1">
        <w:rPr>
          <w:rFonts w:asciiTheme="majorHAnsi" w:hAnsiTheme="majorHAnsi"/>
          <w:color w:val="auto"/>
          <w:sz w:val="22"/>
          <w:szCs w:val="22"/>
        </w:rPr>
        <w:t xml:space="preserve"> </w:t>
      </w:r>
      <w:r w:rsidR="00CA40F1" w:rsidRPr="00CA40F1">
        <w:rPr>
          <w:rFonts w:asciiTheme="majorHAnsi" w:hAnsiTheme="majorHAnsi"/>
          <w:color w:val="auto"/>
          <w:sz w:val="22"/>
          <w:szCs w:val="22"/>
        </w:rPr>
        <w:t xml:space="preserve">město Jilemnice poprvé zpracovalo Audit udržitelného rozvoje k tématu č. 10 Globální odpovědnost, </w:t>
      </w:r>
      <w:r w:rsidR="00CA40F1">
        <w:rPr>
          <w:rFonts w:asciiTheme="majorHAnsi" w:hAnsiTheme="majorHAnsi"/>
          <w:color w:val="auto"/>
          <w:sz w:val="22"/>
          <w:szCs w:val="22"/>
        </w:rPr>
        <w:t xml:space="preserve">v roce 2018 město v rámci projektu „Rozvoj MA21 v Jilemnici“ přidalo další tři témata: 4 Doprava, 5 Zdraví, 9 Sociální prostředí, tím byla splněna podmínka pro přidělení stupně pokročilosti v kategorii C </w:t>
      </w:r>
      <w:r w:rsidR="00794AF2">
        <w:rPr>
          <w:noProof/>
          <w:sz w:val="28"/>
          <w:szCs w:val="28"/>
        </w:rPr>
        <w:t>*</w:t>
      </w:r>
      <w:r w:rsidR="00CA40F1">
        <w:rPr>
          <w:noProof/>
          <w:sz w:val="28"/>
          <w:szCs w:val="28"/>
        </w:rPr>
        <w:t>.</w:t>
      </w:r>
    </w:p>
    <w:p w14:paraId="3E207EA6" w14:textId="77777777" w:rsidR="007C5BE7" w:rsidRDefault="007C5BE7" w:rsidP="00CA40F1">
      <w:pPr>
        <w:jc w:val="both"/>
      </w:pPr>
    </w:p>
    <w:p w14:paraId="7FA7890E" w14:textId="77777777" w:rsidR="00AA5C9B" w:rsidRPr="00F17073" w:rsidRDefault="00F17073">
      <w:pPr>
        <w:pStyle w:val="Nadpis11"/>
        <w:rPr>
          <w:b/>
        </w:rPr>
      </w:pPr>
      <w:r w:rsidRPr="00F17073">
        <w:rPr>
          <w:b/>
        </w:rPr>
        <w:lastRenderedPageBreak/>
        <w:t>Organizační struktura projekt Zdravé město a MA21</w:t>
      </w:r>
    </w:p>
    <w:p w14:paraId="5941EDB9" w14:textId="77777777" w:rsidR="00AA5C9B" w:rsidRPr="00F17073" w:rsidRDefault="00F17073">
      <w:pPr>
        <w:pStyle w:val="Nadpis21"/>
        <w:rPr>
          <w:b/>
        </w:rPr>
      </w:pPr>
      <w:r w:rsidRPr="00F17073">
        <w:rPr>
          <w:b/>
        </w:rPr>
        <w:t>KOMISE ZDRAVÉHO MĚSTA A MA21</w:t>
      </w:r>
    </w:p>
    <w:p w14:paraId="5149B3FD" w14:textId="77777777" w:rsidR="00F17073" w:rsidRPr="00F17073" w:rsidRDefault="00F17073" w:rsidP="00F17073">
      <w:pPr>
        <w:jc w:val="both"/>
        <w:rPr>
          <w:rFonts w:ascii="Calibri" w:hAnsi="Calibri" w:cs="Arial"/>
          <w:color w:val="auto"/>
          <w:sz w:val="22"/>
          <w:szCs w:val="22"/>
        </w:rPr>
      </w:pPr>
      <w:r w:rsidRPr="00F17073">
        <w:rPr>
          <w:rFonts w:ascii="Calibri" w:hAnsi="Calibri" w:cs="Arial"/>
          <w:color w:val="auto"/>
          <w:sz w:val="22"/>
          <w:szCs w:val="22"/>
        </w:rPr>
        <w:t xml:space="preserve">je poradním orgánem rady města, který odborně a manažersky dohlíží nad procesy ZM a MA21. Komise aktivně spolupracuje na rozvoji ZM a MA21 ve městě prostřednictvím řady aktivit (např. kampaně, akce pro veřejnost, fórum ZM, veřejná projednání, práce s výstupy komunitního plánování, plán zlepšování apod.). </w:t>
      </w:r>
    </w:p>
    <w:p w14:paraId="138ACC53" w14:textId="77777777" w:rsidR="00F17073" w:rsidRPr="00F17073" w:rsidRDefault="00F17073" w:rsidP="00F17073">
      <w:pPr>
        <w:jc w:val="both"/>
        <w:rPr>
          <w:rFonts w:ascii="Calibri" w:hAnsi="Calibri" w:cs="Arial"/>
          <w:color w:val="auto"/>
          <w:sz w:val="22"/>
          <w:szCs w:val="22"/>
        </w:rPr>
      </w:pPr>
      <w:r w:rsidRPr="00F17073">
        <w:rPr>
          <w:rFonts w:ascii="Calibri" w:hAnsi="Calibri" w:cs="Arial"/>
          <w:color w:val="auto"/>
          <w:sz w:val="22"/>
          <w:szCs w:val="22"/>
        </w:rPr>
        <w:t xml:space="preserve">Komise je orgánem fungujícím na základě </w:t>
      </w:r>
      <w:r w:rsidRPr="00F17073">
        <w:rPr>
          <w:rFonts w:ascii="Calibri" w:hAnsi="Calibri" w:cs="Arial"/>
          <w:b/>
          <w:color w:val="auto"/>
          <w:sz w:val="22"/>
          <w:szCs w:val="22"/>
        </w:rPr>
        <w:t>mezisektorového partnerství</w:t>
      </w:r>
      <w:r w:rsidRPr="00F17073">
        <w:rPr>
          <w:rFonts w:ascii="Calibri" w:hAnsi="Calibri" w:cs="Arial"/>
          <w:color w:val="auto"/>
          <w:sz w:val="22"/>
          <w:szCs w:val="22"/>
        </w:rPr>
        <w:t xml:space="preserve">, jsou v ní zastoupeny subjekty z řad veřejné správy, neziskového i podnikatelského sektoru. </w:t>
      </w:r>
    </w:p>
    <w:p w14:paraId="4ECD56B5" w14:textId="77777777" w:rsidR="00AA5C9B" w:rsidRDefault="00F17073">
      <w:pPr>
        <w:pStyle w:val="Nadpis21"/>
        <w:rPr>
          <w:b/>
        </w:rPr>
      </w:pPr>
      <w:r w:rsidRPr="00E1143B">
        <w:rPr>
          <w:b/>
        </w:rPr>
        <w:t>členská základna v roce 2018</w:t>
      </w:r>
    </w:p>
    <w:p w14:paraId="36842D54" w14:textId="77777777" w:rsidR="002A686D" w:rsidRPr="002A686D" w:rsidRDefault="002A686D" w:rsidP="002A686D">
      <w:pPr>
        <w:jc w:val="both"/>
        <w:rPr>
          <w:rFonts w:asciiTheme="majorHAnsi" w:hAnsiTheme="majorHAnsi"/>
          <w:color w:val="auto"/>
          <w:sz w:val="22"/>
          <w:szCs w:val="22"/>
        </w:rPr>
      </w:pPr>
      <w:r w:rsidRPr="002A686D">
        <w:rPr>
          <w:rFonts w:asciiTheme="majorHAnsi" w:hAnsiTheme="majorHAnsi"/>
          <w:color w:val="auto"/>
          <w:sz w:val="22"/>
          <w:szCs w:val="22"/>
        </w:rPr>
        <w:t>Pozn.: Členům komise ZM a MA21 skončil mandát dne 7.11.2018, kdy se konalo ustavující Zastupitelstvo město Jilemnice.</w:t>
      </w:r>
      <w:r>
        <w:rPr>
          <w:rFonts w:asciiTheme="majorHAnsi" w:hAnsiTheme="majorHAnsi"/>
          <w:color w:val="auto"/>
          <w:sz w:val="22"/>
          <w:szCs w:val="22"/>
        </w:rPr>
        <w:t xml:space="preserve"> V době po ustavujícím zastupitelstvu do konce roku 2018 byl znám pouze nový politik Zdravého města Jilemnice a zároveň předseda komise Zdravého města a MA21 pan Bc. David Hlaváč.</w:t>
      </w: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5529"/>
      </w:tblGrid>
      <w:tr w:rsidR="002A686D" w:rsidRPr="002A686D" w14:paraId="0FC520EF" w14:textId="77777777" w:rsidTr="00103168">
        <w:tc>
          <w:tcPr>
            <w:tcW w:w="3402" w:type="dxa"/>
            <w:shd w:val="clear" w:color="auto" w:fill="auto"/>
            <w:vAlign w:val="center"/>
          </w:tcPr>
          <w:p w14:paraId="07CBC59D" w14:textId="77777777" w:rsidR="00103168" w:rsidRPr="002A686D" w:rsidRDefault="00103168" w:rsidP="00103168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b/>
                <w:color w:val="auto"/>
                <w:sz w:val="22"/>
                <w:szCs w:val="22"/>
              </w:rPr>
              <w:t xml:space="preserve">Ing. </w:t>
            </w:r>
            <w:smartTag w:uri="urn:schemas-microsoft-com:office:smarttags" w:element="PersonName">
              <w:smartTagPr>
                <w:attr w:name="ProductID" w:val="Jana Čechová"/>
              </w:smartTagPr>
              <w:r w:rsidRPr="002A686D">
                <w:rPr>
                  <w:rFonts w:ascii="Calibri" w:hAnsi="Calibri" w:cs="Arial"/>
                  <w:b/>
                  <w:color w:val="auto"/>
                  <w:sz w:val="22"/>
                  <w:szCs w:val="22"/>
                </w:rPr>
                <w:t>Jana Čechová</w:t>
              </w:r>
            </w:smartTag>
          </w:p>
          <w:p w14:paraId="2F68C033" w14:textId="77777777" w:rsidR="00103168" w:rsidRPr="002A686D" w:rsidRDefault="00103168" w:rsidP="00103168">
            <w:pPr>
              <w:spacing w:before="0" w:after="0" w:line="240" w:lineRule="auto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color w:val="auto"/>
                <w:sz w:val="22"/>
                <w:szCs w:val="22"/>
              </w:rPr>
              <w:t xml:space="preserve">politička Zdravého města a MA21 </w:t>
            </w:r>
          </w:p>
          <w:p w14:paraId="60A225CA" w14:textId="77777777" w:rsidR="00103168" w:rsidRPr="002A686D" w:rsidRDefault="00103168" w:rsidP="00103168">
            <w:pPr>
              <w:spacing w:before="0" w:after="0" w:line="240" w:lineRule="auto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color w:val="auto"/>
                <w:sz w:val="22"/>
                <w:szCs w:val="22"/>
              </w:rPr>
              <w:t>tel: 481 565 128</w:t>
            </w:r>
          </w:p>
          <w:p w14:paraId="4790983D" w14:textId="77777777" w:rsidR="00103168" w:rsidRPr="002A686D" w:rsidRDefault="00103168" w:rsidP="00103168">
            <w:pPr>
              <w:spacing w:before="0" w:after="0" w:line="240" w:lineRule="auto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color w:val="auto"/>
                <w:sz w:val="22"/>
                <w:szCs w:val="22"/>
              </w:rPr>
              <w:t>e-mail: cechova@mesto.jilemnice.cz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112D3E8B" w14:textId="77777777" w:rsidR="00103168" w:rsidRPr="002A686D" w:rsidRDefault="00103168" w:rsidP="00103168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color w:val="auto"/>
                <w:sz w:val="22"/>
                <w:szCs w:val="22"/>
              </w:rPr>
              <w:t>Političkou Zdravého města od r. 2007 do roku 2018. Zastřešuje aktivity Zdravého města a místní Agendy 21, dohlíží nad základními procesy, zodpovídá za strategickou část procesu, za prosazování zdraví, udržitelného rozvoje a kvality života do aktivit a směřování města k dalšímu rozvoji.</w:t>
            </w:r>
          </w:p>
        </w:tc>
      </w:tr>
      <w:tr w:rsidR="002A686D" w:rsidRPr="002A686D" w14:paraId="725DBFB9" w14:textId="77777777" w:rsidTr="00103168">
        <w:tc>
          <w:tcPr>
            <w:tcW w:w="3402" w:type="dxa"/>
            <w:shd w:val="clear" w:color="auto" w:fill="auto"/>
            <w:vAlign w:val="center"/>
          </w:tcPr>
          <w:p w14:paraId="188D1A6A" w14:textId="77777777" w:rsidR="00103168" w:rsidRDefault="00103168" w:rsidP="00103168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b/>
                <w:color w:val="auto"/>
                <w:sz w:val="22"/>
                <w:szCs w:val="22"/>
              </w:rPr>
              <w:t>Bc. David Hlaváč</w:t>
            </w:r>
          </w:p>
          <w:p w14:paraId="783B00B6" w14:textId="77777777" w:rsidR="0001085F" w:rsidRDefault="0001085F" w:rsidP="00103168">
            <w:pPr>
              <w:spacing w:before="0" w:after="0" w:line="240" w:lineRule="auto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01085F">
              <w:rPr>
                <w:rFonts w:ascii="Calibri" w:hAnsi="Calibri" w:cs="Arial"/>
                <w:color w:val="auto"/>
                <w:sz w:val="22"/>
                <w:szCs w:val="22"/>
              </w:rPr>
              <w:t>politik, předseda komise Zdravého města a MA21</w:t>
            </w:r>
          </w:p>
          <w:p w14:paraId="0A974CC4" w14:textId="77777777" w:rsidR="00D02C8A" w:rsidRPr="0001085F" w:rsidRDefault="00D02C8A" w:rsidP="00103168">
            <w:pPr>
              <w:spacing w:before="0" w:after="0" w:line="240" w:lineRule="auto"/>
              <w:rPr>
                <w:rFonts w:ascii="Calibri" w:hAnsi="Calibri" w:cs="Arial"/>
                <w:color w:val="auto"/>
                <w:sz w:val="22"/>
                <w:szCs w:val="22"/>
              </w:rPr>
            </w:pPr>
            <w:r>
              <w:rPr>
                <w:rFonts w:ascii="Calibri" w:hAnsi="Calibri" w:cs="Arial"/>
                <w:color w:val="auto"/>
                <w:sz w:val="22"/>
                <w:szCs w:val="22"/>
              </w:rPr>
              <w:t>tel: 603 838 594, e-mail: email@davidhlavac.cz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6968BE69" w14:textId="77777777" w:rsidR="00103168" w:rsidRPr="002A686D" w:rsidRDefault="00103168" w:rsidP="00103168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color w:val="auto"/>
                <w:sz w:val="22"/>
                <w:szCs w:val="22"/>
              </w:rPr>
              <w:t>Politik a zároveň předseda komise Zdravého města a MA21 jmenovaný po volbách v prosinci 2018.</w:t>
            </w:r>
          </w:p>
        </w:tc>
      </w:tr>
      <w:tr w:rsidR="002A686D" w:rsidRPr="002A686D" w14:paraId="1BEAE4E7" w14:textId="77777777" w:rsidTr="00103168">
        <w:tc>
          <w:tcPr>
            <w:tcW w:w="3402" w:type="dxa"/>
            <w:shd w:val="clear" w:color="auto" w:fill="auto"/>
            <w:vAlign w:val="center"/>
          </w:tcPr>
          <w:p w14:paraId="11910689" w14:textId="77777777" w:rsidR="00103168" w:rsidRPr="002A686D" w:rsidRDefault="00103168" w:rsidP="00103168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b/>
                <w:color w:val="auto"/>
                <w:sz w:val="22"/>
                <w:szCs w:val="22"/>
              </w:rPr>
              <w:t xml:space="preserve">Ing. </w:t>
            </w:r>
            <w:smartTag w:uri="urn:schemas-microsoft-com:office:smarttags" w:element="PersonName">
              <w:smartTagPr>
                <w:attr w:name="ProductID" w:val="Martin Šnorbert"/>
              </w:smartTagPr>
              <w:r w:rsidRPr="002A686D">
                <w:rPr>
                  <w:rFonts w:ascii="Calibri" w:hAnsi="Calibri" w:cs="Arial"/>
                  <w:b/>
                  <w:color w:val="auto"/>
                  <w:sz w:val="22"/>
                  <w:szCs w:val="22"/>
                </w:rPr>
                <w:t>Martin Šnorbert</w:t>
              </w:r>
            </w:smartTag>
          </w:p>
          <w:p w14:paraId="03B45FA9" w14:textId="77777777" w:rsidR="00103168" w:rsidRPr="002A686D" w:rsidRDefault="00103168" w:rsidP="00103168">
            <w:pPr>
              <w:spacing w:before="0" w:after="0" w:line="240" w:lineRule="auto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color w:val="auto"/>
                <w:sz w:val="22"/>
                <w:szCs w:val="22"/>
              </w:rPr>
              <w:t>koordinátor Zdravého města a MA21, vedoucí odboru rozvoje, investic a majetku</w:t>
            </w:r>
          </w:p>
          <w:p w14:paraId="39C6781D" w14:textId="77777777" w:rsidR="00103168" w:rsidRPr="002A686D" w:rsidRDefault="00103168" w:rsidP="00103168">
            <w:pPr>
              <w:spacing w:before="0" w:after="0" w:line="240" w:lineRule="auto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color w:val="auto"/>
                <w:sz w:val="22"/>
                <w:szCs w:val="22"/>
              </w:rPr>
              <w:t>tel: 481 565 127</w:t>
            </w:r>
          </w:p>
          <w:p w14:paraId="0DFAC056" w14:textId="77777777" w:rsidR="00103168" w:rsidRPr="002A686D" w:rsidRDefault="00103168" w:rsidP="00103168">
            <w:pPr>
              <w:spacing w:before="0" w:after="0" w:line="240" w:lineRule="auto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color w:val="auto"/>
                <w:sz w:val="22"/>
                <w:szCs w:val="22"/>
              </w:rPr>
              <w:t>e-mail: snorbert@mesto.jilemnice.cz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67B167E0" w14:textId="77777777" w:rsidR="00103168" w:rsidRPr="002A686D" w:rsidRDefault="00103168" w:rsidP="00103168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color w:val="auto"/>
                <w:sz w:val="22"/>
                <w:szCs w:val="22"/>
              </w:rPr>
              <w:t>Koordinátor Zdravého města od r. 2007. Sleduje postup a proces Zdravého města a místní Agendy 21, vyhodnocuje a přináší potřebné podněty a inovace pro zkvalitňování života ve městě. Účastní se vzdělávacích akcí.</w:t>
            </w:r>
          </w:p>
        </w:tc>
      </w:tr>
      <w:tr w:rsidR="002A686D" w:rsidRPr="002A686D" w14:paraId="0E44D8E3" w14:textId="77777777" w:rsidTr="00103168">
        <w:tc>
          <w:tcPr>
            <w:tcW w:w="3402" w:type="dxa"/>
            <w:shd w:val="clear" w:color="auto" w:fill="auto"/>
            <w:vAlign w:val="center"/>
          </w:tcPr>
          <w:p w14:paraId="1D5C344F" w14:textId="77777777" w:rsidR="00103168" w:rsidRPr="002A686D" w:rsidRDefault="00103168" w:rsidP="00103168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b/>
                <w:color w:val="auto"/>
                <w:sz w:val="22"/>
                <w:szCs w:val="22"/>
              </w:rPr>
              <w:t>MUDr. Alexandra Opluštilová</w:t>
            </w:r>
          </w:p>
          <w:p w14:paraId="754F6BA0" w14:textId="77777777" w:rsidR="00103168" w:rsidRPr="002A686D" w:rsidRDefault="00103168" w:rsidP="00103168">
            <w:pPr>
              <w:spacing w:before="0" w:after="0" w:line="240" w:lineRule="auto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color w:val="auto"/>
                <w:sz w:val="22"/>
                <w:szCs w:val="22"/>
              </w:rPr>
              <w:t>předsedkyně komise ZM a MA21, zastupitelka města</w:t>
            </w:r>
          </w:p>
          <w:p w14:paraId="02E0CA6C" w14:textId="77777777" w:rsidR="00103168" w:rsidRPr="002A686D" w:rsidRDefault="00103168" w:rsidP="00103168">
            <w:pPr>
              <w:spacing w:before="0" w:after="0" w:line="240" w:lineRule="auto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color w:val="auto"/>
                <w:sz w:val="22"/>
                <w:szCs w:val="22"/>
              </w:rPr>
              <w:t>alexandra@oplustil.cz</w:t>
            </w:r>
          </w:p>
          <w:p w14:paraId="04C236ED" w14:textId="77777777" w:rsidR="00103168" w:rsidRPr="002A686D" w:rsidRDefault="00103168" w:rsidP="00103168">
            <w:pPr>
              <w:spacing w:before="0" w:after="0" w:line="240" w:lineRule="auto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color w:val="auto"/>
                <w:sz w:val="22"/>
                <w:szCs w:val="22"/>
              </w:rPr>
              <w:t>zástupce neziskového sektoru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29C1E397" w14:textId="77777777" w:rsidR="00103168" w:rsidRPr="002A686D" w:rsidRDefault="00103168" w:rsidP="00EA74D1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color w:val="auto"/>
                <w:sz w:val="22"/>
                <w:szCs w:val="22"/>
              </w:rPr>
              <w:t>Předsedkyní komise ZM a MA21 od r. 2015 do roku 2018.</w:t>
            </w:r>
            <w:r w:rsidR="00EA74D1">
              <w:rPr>
                <w:rFonts w:ascii="Calibri" w:hAnsi="Calibri" w:cs="Arial"/>
                <w:color w:val="auto"/>
                <w:sz w:val="22"/>
                <w:szCs w:val="22"/>
              </w:rPr>
              <w:t xml:space="preserve"> </w:t>
            </w:r>
            <w:r w:rsidRPr="002A686D">
              <w:rPr>
                <w:rFonts w:ascii="Calibri" w:hAnsi="Calibri" w:cs="Arial"/>
                <w:color w:val="auto"/>
                <w:sz w:val="22"/>
                <w:szCs w:val="22"/>
              </w:rPr>
              <w:t>Sleduje postup a proces Zdravého města, zajišťuje aktivity Zdravého města, řídí jednání komise ZM a MA21, předává informace zastupitelstvu města.</w:t>
            </w:r>
          </w:p>
        </w:tc>
      </w:tr>
      <w:tr w:rsidR="002A686D" w:rsidRPr="002A686D" w14:paraId="4CABB79E" w14:textId="77777777" w:rsidTr="00103168">
        <w:tc>
          <w:tcPr>
            <w:tcW w:w="3402" w:type="dxa"/>
            <w:shd w:val="clear" w:color="auto" w:fill="auto"/>
            <w:vAlign w:val="center"/>
          </w:tcPr>
          <w:p w14:paraId="02413A2C" w14:textId="77777777" w:rsidR="00103168" w:rsidRPr="002A686D" w:rsidRDefault="00103168" w:rsidP="00103168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b/>
                <w:color w:val="auto"/>
                <w:sz w:val="22"/>
                <w:szCs w:val="22"/>
              </w:rPr>
              <w:t xml:space="preserve">Mgr. </w:t>
            </w:r>
            <w:smartTag w:uri="urn:schemas-microsoft-com:office:smarttags" w:element="PersonName">
              <w:smartTagPr>
                <w:attr w:name="ProductID" w:val="Jaroslava Kun￡tov￡"/>
              </w:smartTagPr>
              <w:r w:rsidRPr="002A686D">
                <w:rPr>
                  <w:rFonts w:ascii="Calibri" w:hAnsi="Calibri" w:cs="Arial"/>
                  <w:b/>
                  <w:color w:val="auto"/>
                  <w:sz w:val="22"/>
                  <w:szCs w:val="22"/>
                </w:rPr>
                <w:t>Jaroslava Kunátová</w:t>
              </w:r>
            </w:smartTag>
          </w:p>
          <w:p w14:paraId="1B616092" w14:textId="77777777" w:rsidR="00103168" w:rsidRPr="002A686D" w:rsidRDefault="00103168" w:rsidP="00103168">
            <w:pPr>
              <w:spacing w:before="0" w:after="0" w:line="240" w:lineRule="auto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color w:val="auto"/>
                <w:sz w:val="22"/>
                <w:szCs w:val="22"/>
              </w:rPr>
              <w:t>členka komise ZM a MA21,</w:t>
            </w:r>
          </w:p>
          <w:p w14:paraId="01C2942E" w14:textId="77777777" w:rsidR="00103168" w:rsidRPr="002A686D" w:rsidRDefault="00103168" w:rsidP="00103168">
            <w:pPr>
              <w:spacing w:before="0" w:after="0" w:line="240" w:lineRule="auto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color w:val="auto"/>
                <w:sz w:val="22"/>
                <w:szCs w:val="22"/>
              </w:rPr>
              <w:t>zástupce z řad veřejnosti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20BB4DFD" w14:textId="77777777" w:rsidR="00103168" w:rsidRPr="002A686D" w:rsidRDefault="00103168" w:rsidP="00103168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color w:val="auto"/>
                <w:sz w:val="22"/>
                <w:szCs w:val="22"/>
              </w:rPr>
              <w:t>Členkou komise ZM a MA21 od r. 2007 (2007 – 2014 předsedkyně komise). Spolupracuje při kampaních ZM, veřejných fórech, veřejných, projednáních, kulatých stolech, koordinátorka výtvarných soutěží.</w:t>
            </w:r>
          </w:p>
        </w:tc>
      </w:tr>
      <w:tr w:rsidR="002A686D" w:rsidRPr="002A686D" w14:paraId="2F1869DE" w14:textId="77777777" w:rsidTr="00103168">
        <w:tc>
          <w:tcPr>
            <w:tcW w:w="3402" w:type="dxa"/>
            <w:shd w:val="clear" w:color="auto" w:fill="auto"/>
            <w:vAlign w:val="center"/>
          </w:tcPr>
          <w:p w14:paraId="72B01348" w14:textId="77777777" w:rsidR="00103168" w:rsidRPr="002A686D" w:rsidRDefault="00103168" w:rsidP="00103168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b/>
                <w:color w:val="auto"/>
                <w:sz w:val="22"/>
                <w:szCs w:val="22"/>
              </w:rPr>
              <w:lastRenderedPageBreak/>
              <w:t>Ing. Ilona Šolcová</w:t>
            </w:r>
          </w:p>
          <w:p w14:paraId="67E0A272" w14:textId="77777777" w:rsidR="00103168" w:rsidRPr="002A686D" w:rsidRDefault="00103168" w:rsidP="00103168">
            <w:pPr>
              <w:spacing w:before="0" w:after="0" w:line="240" w:lineRule="auto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color w:val="auto"/>
                <w:sz w:val="22"/>
                <w:szCs w:val="22"/>
              </w:rPr>
              <w:t>členka komise ZM a MA21, referentka odboru rozvoje, investic a majetku na úseku odpadového hospodářství, zástupce veřejného sektoru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2FC4E1D5" w14:textId="77777777" w:rsidR="00103168" w:rsidRPr="002A686D" w:rsidRDefault="00103168" w:rsidP="00103168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color w:val="auto"/>
                <w:sz w:val="22"/>
                <w:szCs w:val="22"/>
              </w:rPr>
              <w:t>Členkou komise ZM a MA21 od r. 2016, spolupracuje při kampaních ZM, při veřejných fórech, veřejných projednáních, kulatých stolech.</w:t>
            </w:r>
          </w:p>
        </w:tc>
      </w:tr>
      <w:tr w:rsidR="002A686D" w:rsidRPr="008A1C84" w14:paraId="46EAB241" w14:textId="77777777" w:rsidTr="00103168">
        <w:tc>
          <w:tcPr>
            <w:tcW w:w="3402" w:type="dxa"/>
            <w:shd w:val="clear" w:color="auto" w:fill="auto"/>
            <w:vAlign w:val="center"/>
          </w:tcPr>
          <w:p w14:paraId="56A23A0C" w14:textId="77777777" w:rsidR="00103168" w:rsidRPr="008A1C84" w:rsidRDefault="00103168" w:rsidP="00103168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  <w:sz w:val="22"/>
                <w:szCs w:val="22"/>
              </w:rPr>
            </w:pPr>
            <w:r w:rsidRPr="008A1C84">
              <w:rPr>
                <w:rFonts w:ascii="Calibri" w:hAnsi="Calibri" w:cs="Arial"/>
                <w:b/>
                <w:color w:val="auto"/>
                <w:sz w:val="22"/>
                <w:szCs w:val="22"/>
              </w:rPr>
              <w:t>Josef Baudisch</w:t>
            </w:r>
          </w:p>
          <w:p w14:paraId="2899B461" w14:textId="77777777" w:rsidR="00103168" w:rsidRPr="008A1C84" w:rsidRDefault="00103168" w:rsidP="00103168">
            <w:pPr>
              <w:spacing w:before="0" w:after="0" w:line="240" w:lineRule="auto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8A1C84">
              <w:rPr>
                <w:rFonts w:ascii="Calibri" w:hAnsi="Calibri" w:cs="Arial"/>
                <w:color w:val="auto"/>
                <w:sz w:val="22"/>
                <w:szCs w:val="22"/>
              </w:rPr>
              <w:t>člen komise ZM a MA21,</w:t>
            </w:r>
          </w:p>
          <w:p w14:paraId="2BA9B4CC" w14:textId="77777777" w:rsidR="00103168" w:rsidRPr="008A1C84" w:rsidRDefault="00103168" w:rsidP="00103168">
            <w:pPr>
              <w:spacing w:before="0" w:after="0" w:line="240" w:lineRule="auto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8A1C84">
              <w:rPr>
                <w:rFonts w:ascii="Calibri" w:hAnsi="Calibri" w:cs="Arial"/>
                <w:color w:val="auto"/>
                <w:sz w:val="22"/>
                <w:szCs w:val="22"/>
              </w:rPr>
              <w:t>zástupce z řad podnikatelů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2889BB7F" w14:textId="77777777" w:rsidR="00103168" w:rsidRPr="008A1C84" w:rsidRDefault="00103168" w:rsidP="00103168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8A1C84">
              <w:rPr>
                <w:rFonts w:ascii="Calibri" w:hAnsi="Calibri" w:cs="Arial"/>
                <w:color w:val="auto"/>
                <w:sz w:val="22"/>
                <w:szCs w:val="22"/>
              </w:rPr>
              <w:t>Členem komise ZM a MA21 od r. 2015</w:t>
            </w:r>
            <w:r w:rsidR="008A1C84" w:rsidRPr="008A1C84">
              <w:rPr>
                <w:rFonts w:ascii="Calibri" w:hAnsi="Calibri" w:cs="Arial"/>
                <w:color w:val="auto"/>
                <w:sz w:val="22"/>
                <w:szCs w:val="22"/>
              </w:rPr>
              <w:t xml:space="preserve"> do r. 2018</w:t>
            </w:r>
            <w:r w:rsidRPr="008A1C84">
              <w:rPr>
                <w:rFonts w:ascii="Calibri" w:hAnsi="Calibri" w:cs="Arial"/>
                <w:color w:val="auto"/>
                <w:sz w:val="22"/>
                <w:szCs w:val="22"/>
              </w:rPr>
              <w:t>. Spolupracuje při kampaních ZM, veřejných fórech, veřejných projednáních, kulatých stolech.</w:t>
            </w:r>
          </w:p>
        </w:tc>
      </w:tr>
      <w:tr w:rsidR="002A686D" w:rsidRPr="008A1C84" w14:paraId="6EC49382" w14:textId="77777777" w:rsidTr="00103168">
        <w:tc>
          <w:tcPr>
            <w:tcW w:w="3402" w:type="dxa"/>
            <w:shd w:val="clear" w:color="auto" w:fill="auto"/>
            <w:vAlign w:val="center"/>
          </w:tcPr>
          <w:p w14:paraId="34C54D84" w14:textId="77777777" w:rsidR="00103168" w:rsidRPr="008A1C84" w:rsidRDefault="00103168" w:rsidP="00103168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  <w:sz w:val="22"/>
                <w:szCs w:val="22"/>
              </w:rPr>
            </w:pPr>
            <w:r w:rsidRPr="008A1C84">
              <w:rPr>
                <w:rFonts w:ascii="Calibri" w:hAnsi="Calibri" w:cs="Arial"/>
                <w:b/>
                <w:color w:val="auto"/>
                <w:sz w:val="22"/>
                <w:szCs w:val="22"/>
              </w:rPr>
              <w:t>Jana Kavanová</w:t>
            </w:r>
          </w:p>
          <w:p w14:paraId="103B9BFF" w14:textId="77777777" w:rsidR="00103168" w:rsidRPr="008A1C84" w:rsidRDefault="00103168" w:rsidP="00103168">
            <w:pPr>
              <w:spacing w:before="0" w:after="0" w:line="240" w:lineRule="auto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8A1C84">
              <w:rPr>
                <w:rFonts w:ascii="Calibri" w:hAnsi="Calibri" w:cs="Arial"/>
                <w:color w:val="auto"/>
                <w:sz w:val="22"/>
                <w:szCs w:val="22"/>
              </w:rPr>
              <w:t xml:space="preserve">členka komise ZM a MA21, zástupce neziskového sektoru 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59DC2D59" w14:textId="77777777" w:rsidR="00103168" w:rsidRPr="008A1C84" w:rsidRDefault="00103168" w:rsidP="00103168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8A1C84">
              <w:rPr>
                <w:rFonts w:ascii="Calibri" w:hAnsi="Calibri" w:cs="Arial"/>
                <w:color w:val="auto"/>
                <w:sz w:val="22"/>
                <w:szCs w:val="22"/>
              </w:rPr>
              <w:t>Členkou komise ZM a MA21 od r. 2007</w:t>
            </w:r>
            <w:r w:rsidR="008A1C84" w:rsidRPr="008A1C84">
              <w:rPr>
                <w:rFonts w:ascii="Calibri" w:hAnsi="Calibri" w:cs="Arial"/>
                <w:color w:val="auto"/>
                <w:sz w:val="22"/>
                <w:szCs w:val="22"/>
              </w:rPr>
              <w:t xml:space="preserve"> do r. 2018</w:t>
            </w:r>
            <w:r w:rsidRPr="008A1C84">
              <w:rPr>
                <w:rFonts w:ascii="Calibri" w:hAnsi="Calibri" w:cs="Arial"/>
                <w:color w:val="auto"/>
                <w:sz w:val="22"/>
                <w:szCs w:val="22"/>
              </w:rPr>
              <w:t>. Spolupracuje při kampaních ZM (především pomoc při tématech kolem zdraví), veřejných fórech, veřejných projednáních, kulatých stolech.</w:t>
            </w:r>
          </w:p>
        </w:tc>
      </w:tr>
      <w:tr w:rsidR="002A686D" w:rsidRPr="008A1C84" w14:paraId="2D1353E7" w14:textId="77777777" w:rsidTr="00103168">
        <w:tc>
          <w:tcPr>
            <w:tcW w:w="3402" w:type="dxa"/>
            <w:shd w:val="clear" w:color="auto" w:fill="auto"/>
            <w:vAlign w:val="center"/>
          </w:tcPr>
          <w:p w14:paraId="065BDCD0" w14:textId="77777777" w:rsidR="00103168" w:rsidRPr="008A1C84" w:rsidRDefault="00103168" w:rsidP="00103168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  <w:sz w:val="22"/>
                <w:szCs w:val="22"/>
              </w:rPr>
            </w:pPr>
            <w:r w:rsidRPr="008A1C84">
              <w:rPr>
                <w:rFonts w:ascii="Calibri" w:hAnsi="Calibri" w:cs="Arial"/>
                <w:b/>
                <w:color w:val="auto"/>
                <w:sz w:val="22"/>
                <w:szCs w:val="22"/>
              </w:rPr>
              <w:t>Mgr. Hana Erbenová</w:t>
            </w:r>
          </w:p>
          <w:p w14:paraId="0D32D156" w14:textId="77777777" w:rsidR="00103168" w:rsidRPr="008A1C84" w:rsidRDefault="00103168" w:rsidP="00103168">
            <w:pPr>
              <w:spacing w:before="0" w:after="0" w:line="240" w:lineRule="auto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8A1C84">
              <w:rPr>
                <w:rFonts w:ascii="Calibri" w:hAnsi="Calibri" w:cs="Arial"/>
                <w:color w:val="auto"/>
                <w:sz w:val="22"/>
                <w:szCs w:val="22"/>
              </w:rPr>
              <w:t>členka komise ZM a MA21,</w:t>
            </w:r>
          </w:p>
          <w:p w14:paraId="71958570" w14:textId="77777777" w:rsidR="00103168" w:rsidRPr="008A1C84" w:rsidRDefault="00103168" w:rsidP="00103168">
            <w:pPr>
              <w:spacing w:before="0" w:after="0" w:line="240" w:lineRule="auto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8A1C84">
              <w:rPr>
                <w:rFonts w:ascii="Calibri" w:hAnsi="Calibri" w:cs="Arial"/>
                <w:color w:val="auto"/>
                <w:sz w:val="22"/>
                <w:szCs w:val="22"/>
              </w:rPr>
              <w:t xml:space="preserve">zástupce neziskového sektoru 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102D188B" w14:textId="77777777" w:rsidR="00103168" w:rsidRPr="008A1C84" w:rsidRDefault="00103168" w:rsidP="00103168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8A1C84">
              <w:rPr>
                <w:rFonts w:ascii="Calibri" w:hAnsi="Calibri" w:cs="Arial"/>
                <w:color w:val="auto"/>
                <w:sz w:val="22"/>
                <w:szCs w:val="22"/>
              </w:rPr>
              <w:t>Členem komise ZM a MA21 od r. 2015</w:t>
            </w:r>
            <w:r w:rsidR="008A1C84" w:rsidRPr="008A1C84">
              <w:rPr>
                <w:rFonts w:ascii="Calibri" w:hAnsi="Calibri" w:cs="Arial"/>
                <w:color w:val="auto"/>
                <w:sz w:val="22"/>
                <w:szCs w:val="22"/>
              </w:rPr>
              <w:t xml:space="preserve"> do r. 2018</w:t>
            </w:r>
            <w:r w:rsidRPr="008A1C84">
              <w:rPr>
                <w:rFonts w:ascii="Calibri" w:hAnsi="Calibri" w:cs="Arial"/>
                <w:color w:val="auto"/>
                <w:sz w:val="22"/>
                <w:szCs w:val="22"/>
              </w:rPr>
              <w:t>. Spolupracuje při kampaních ZM, při veřejných fórech, veřejných projednáních, kulatých stolech.</w:t>
            </w:r>
          </w:p>
        </w:tc>
      </w:tr>
      <w:tr w:rsidR="002A686D" w:rsidRPr="002A686D" w14:paraId="62888022" w14:textId="77777777" w:rsidTr="00103168">
        <w:tc>
          <w:tcPr>
            <w:tcW w:w="3402" w:type="dxa"/>
            <w:shd w:val="clear" w:color="auto" w:fill="auto"/>
            <w:vAlign w:val="center"/>
          </w:tcPr>
          <w:p w14:paraId="5986A2BA" w14:textId="77777777" w:rsidR="00103168" w:rsidRPr="008A1C84" w:rsidRDefault="00103168" w:rsidP="00103168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  <w:sz w:val="22"/>
                <w:szCs w:val="22"/>
              </w:rPr>
            </w:pPr>
            <w:r w:rsidRPr="008A1C84">
              <w:rPr>
                <w:rFonts w:ascii="Calibri" w:hAnsi="Calibri" w:cs="Arial"/>
                <w:b/>
                <w:color w:val="auto"/>
                <w:sz w:val="22"/>
                <w:szCs w:val="22"/>
              </w:rPr>
              <w:t>Mgr. Renata Šulcová</w:t>
            </w:r>
          </w:p>
          <w:p w14:paraId="1D1DA34C" w14:textId="77777777" w:rsidR="00103168" w:rsidRPr="008A1C84" w:rsidRDefault="00103168" w:rsidP="00103168">
            <w:pPr>
              <w:spacing w:before="0" w:after="0" w:line="240" w:lineRule="auto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8A1C84">
              <w:rPr>
                <w:rFonts w:ascii="Calibri" w:hAnsi="Calibri" w:cs="Arial"/>
                <w:color w:val="auto"/>
                <w:sz w:val="22"/>
                <w:szCs w:val="22"/>
              </w:rPr>
              <w:t>členka komise ZM a MA21, zástupce neziskového sektoru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150E5967" w14:textId="77777777" w:rsidR="00103168" w:rsidRPr="002A686D" w:rsidRDefault="00103168" w:rsidP="00103168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8A1C84">
              <w:rPr>
                <w:rFonts w:ascii="Calibri" w:hAnsi="Calibri" w:cs="Arial"/>
                <w:color w:val="auto"/>
                <w:sz w:val="22"/>
                <w:szCs w:val="22"/>
              </w:rPr>
              <w:t>Členkou komise ZM a MA21 od r. 2015</w:t>
            </w:r>
            <w:r w:rsidR="008A1C84" w:rsidRPr="008A1C84">
              <w:rPr>
                <w:rFonts w:ascii="Calibri" w:hAnsi="Calibri" w:cs="Arial"/>
                <w:color w:val="auto"/>
                <w:sz w:val="22"/>
                <w:szCs w:val="22"/>
              </w:rPr>
              <w:t xml:space="preserve"> do r. 2018</w:t>
            </w:r>
            <w:r w:rsidRPr="008A1C84">
              <w:rPr>
                <w:rFonts w:ascii="Calibri" w:hAnsi="Calibri" w:cs="Arial"/>
                <w:color w:val="auto"/>
                <w:sz w:val="22"/>
                <w:szCs w:val="22"/>
              </w:rPr>
              <w:t>. Spolupracuje při kampaních ZM, veřejných fórech, veřejných projednáních, kulatých stolech.</w:t>
            </w:r>
          </w:p>
        </w:tc>
      </w:tr>
      <w:tr w:rsidR="002A686D" w:rsidRPr="002A686D" w14:paraId="3A37DE3F" w14:textId="77777777" w:rsidTr="00103168">
        <w:tc>
          <w:tcPr>
            <w:tcW w:w="3402" w:type="dxa"/>
            <w:shd w:val="clear" w:color="auto" w:fill="auto"/>
            <w:vAlign w:val="center"/>
          </w:tcPr>
          <w:p w14:paraId="29A88FA4" w14:textId="77777777" w:rsidR="00103168" w:rsidRPr="002A686D" w:rsidRDefault="00103168" w:rsidP="00103168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b/>
                <w:color w:val="auto"/>
                <w:sz w:val="22"/>
                <w:szCs w:val="22"/>
              </w:rPr>
              <w:t>Leona Mohrová</w:t>
            </w:r>
          </w:p>
          <w:p w14:paraId="429B40A6" w14:textId="77777777" w:rsidR="00103168" w:rsidRPr="002A686D" w:rsidRDefault="00103168" w:rsidP="00103168">
            <w:pPr>
              <w:spacing w:before="0" w:after="0" w:line="240" w:lineRule="auto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color w:val="auto"/>
                <w:sz w:val="22"/>
                <w:szCs w:val="22"/>
              </w:rPr>
              <w:t xml:space="preserve">členka komise ZM a MA21, zástupce neziskového sektoru 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590BF160" w14:textId="77777777" w:rsidR="00103168" w:rsidRPr="002A686D" w:rsidRDefault="00103168" w:rsidP="00103168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color w:val="auto"/>
                <w:sz w:val="22"/>
                <w:szCs w:val="22"/>
              </w:rPr>
              <w:t>Členkou komise ZM a MA21 od r. 2015. Spolupracuje při kampaních ZM, veřejných fórech (zajištění hlídání dětí v centru), veřejných projednáních, kulatých stolech.</w:t>
            </w:r>
          </w:p>
        </w:tc>
      </w:tr>
      <w:tr w:rsidR="002A686D" w:rsidRPr="002A686D" w14:paraId="6C8F2134" w14:textId="77777777" w:rsidTr="00103168">
        <w:tc>
          <w:tcPr>
            <w:tcW w:w="3402" w:type="dxa"/>
            <w:shd w:val="clear" w:color="auto" w:fill="auto"/>
            <w:vAlign w:val="center"/>
          </w:tcPr>
          <w:p w14:paraId="0C55DFB8" w14:textId="77777777" w:rsidR="00103168" w:rsidRPr="002A686D" w:rsidRDefault="00103168" w:rsidP="00103168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b/>
                <w:color w:val="auto"/>
                <w:sz w:val="22"/>
                <w:szCs w:val="22"/>
              </w:rPr>
              <w:t>Vladimír Vinklář</w:t>
            </w:r>
          </w:p>
          <w:p w14:paraId="55745E99" w14:textId="77777777" w:rsidR="00103168" w:rsidRPr="002A686D" w:rsidRDefault="00103168" w:rsidP="00103168">
            <w:pPr>
              <w:spacing w:before="0" w:after="0" w:line="240" w:lineRule="auto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color w:val="auto"/>
                <w:sz w:val="22"/>
                <w:szCs w:val="22"/>
              </w:rPr>
              <w:t>člen komise ZM a MA21, místostarosta města, zástupce veřejného sektoru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6C5DFBBB" w14:textId="77777777" w:rsidR="00103168" w:rsidRPr="002A686D" w:rsidRDefault="00103168" w:rsidP="00103168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color w:val="auto"/>
                <w:sz w:val="22"/>
                <w:szCs w:val="22"/>
              </w:rPr>
              <w:t>Členem komise ZM a MA21 od r. 2015</w:t>
            </w:r>
            <w:r w:rsidR="002A686D" w:rsidRPr="002A686D">
              <w:rPr>
                <w:rFonts w:ascii="Calibri" w:hAnsi="Calibri" w:cs="Arial"/>
                <w:color w:val="auto"/>
                <w:sz w:val="22"/>
                <w:szCs w:val="22"/>
              </w:rPr>
              <w:t xml:space="preserve"> do 2018</w:t>
            </w:r>
            <w:r w:rsidRPr="002A686D">
              <w:rPr>
                <w:rFonts w:ascii="Calibri" w:hAnsi="Calibri" w:cs="Arial"/>
                <w:color w:val="auto"/>
                <w:sz w:val="22"/>
                <w:szCs w:val="22"/>
              </w:rPr>
              <w:t>. Spolupracuje při kampaních ZM, při veřejných fórech, veřejných projednáních, kulatých stolech.</w:t>
            </w:r>
          </w:p>
        </w:tc>
      </w:tr>
      <w:tr w:rsidR="002A686D" w:rsidRPr="002A686D" w14:paraId="6BF2B736" w14:textId="77777777" w:rsidTr="00103168">
        <w:tc>
          <w:tcPr>
            <w:tcW w:w="3402" w:type="dxa"/>
            <w:shd w:val="clear" w:color="auto" w:fill="auto"/>
            <w:vAlign w:val="center"/>
          </w:tcPr>
          <w:p w14:paraId="49F9B3DD" w14:textId="77777777" w:rsidR="00103168" w:rsidRPr="002A686D" w:rsidRDefault="00103168" w:rsidP="00103168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b/>
                <w:color w:val="auto"/>
                <w:sz w:val="22"/>
                <w:szCs w:val="22"/>
              </w:rPr>
              <w:t>Ing. Vladimír Votoček</w:t>
            </w:r>
          </w:p>
          <w:p w14:paraId="0B75F563" w14:textId="77777777" w:rsidR="00103168" w:rsidRPr="002A686D" w:rsidRDefault="00103168" w:rsidP="00103168">
            <w:pPr>
              <w:spacing w:before="0" w:after="0" w:line="240" w:lineRule="auto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color w:val="auto"/>
                <w:sz w:val="22"/>
                <w:szCs w:val="22"/>
              </w:rPr>
              <w:t>člen komise ZM a MA21, místostarosta města, zástupce veřejného sektoru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4753911C" w14:textId="77777777" w:rsidR="00103168" w:rsidRPr="002A686D" w:rsidRDefault="00103168" w:rsidP="00103168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2A686D">
              <w:rPr>
                <w:rFonts w:ascii="Calibri" w:hAnsi="Calibri" w:cs="Arial"/>
                <w:color w:val="auto"/>
                <w:sz w:val="22"/>
                <w:szCs w:val="22"/>
              </w:rPr>
              <w:t>Členem komise ZM a MA21 od r. 2015</w:t>
            </w:r>
            <w:r w:rsidR="002A686D" w:rsidRPr="002A686D">
              <w:rPr>
                <w:rFonts w:ascii="Calibri" w:hAnsi="Calibri" w:cs="Arial"/>
                <w:color w:val="auto"/>
                <w:sz w:val="22"/>
                <w:szCs w:val="22"/>
              </w:rPr>
              <w:t xml:space="preserve"> do 2018</w:t>
            </w:r>
            <w:r w:rsidRPr="002A686D">
              <w:rPr>
                <w:rFonts w:ascii="Calibri" w:hAnsi="Calibri" w:cs="Arial"/>
                <w:color w:val="auto"/>
                <w:sz w:val="22"/>
                <w:szCs w:val="22"/>
              </w:rPr>
              <w:t>. Spolupracuje při kampaních ZM, při veřejných fórech, veřejných projednáních, kulatých stolech.</w:t>
            </w:r>
          </w:p>
        </w:tc>
      </w:tr>
    </w:tbl>
    <w:p w14:paraId="596B7CDD" w14:textId="77777777" w:rsidR="00AA5C9B" w:rsidRPr="00723B2B" w:rsidRDefault="00723B2B">
      <w:pPr>
        <w:pStyle w:val="Nadpis21"/>
        <w:rPr>
          <w:b/>
        </w:rPr>
      </w:pPr>
      <w:r w:rsidRPr="00723B2B">
        <w:rPr>
          <w:b/>
        </w:rPr>
        <w:t>jednání komise zm a ma21</w:t>
      </w:r>
    </w:p>
    <w:p w14:paraId="0BA21A02" w14:textId="77777777" w:rsidR="00AA5C9B" w:rsidRDefault="005C2DC7" w:rsidP="00AB120F">
      <w:pPr>
        <w:jc w:val="both"/>
        <w:rPr>
          <w:rFonts w:ascii="Calibri" w:hAnsi="Calibri" w:cs="Arial"/>
          <w:color w:val="auto"/>
          <w:sz w:val="22"/>
          <w:szCs w:val="22"/>
        </w:rPr>
      </w:pPr>
      <w:r w:rsidRPr="00AB120F">
        <w:rPr>
          <w:rFonts w:ascii="Calibri" w:hAnsi="Calibri" w:cs="Arial"/>
          <w:color w:val="auto"/>
          <w:sz w:val="22"/>
          <w:szCs w:val="22"/>
        </w:rPr>
        <w:t>Jednání komise svolávala v roce 2018 Ing. Petra Novotná, vedoucí oddělení rozvoje a investic, která zároveň administrativně řídila činnosti Zdravého města a MA21. Přehled jednání komise ZM a MA21 podle let uvádí</w:t>
      </w:r>
      <w:r w:rsidR="00E30501">
        <w:rPr>
          <w:rFonts w:ascii="Calibri" w:hAnsi="Calibri" w:cs="Arial"/>
          <w:color w:val="auto"/>
          <w:sz w:val="22"/>
          <w:szCs w:val="22"/>
        </w:rPr>
        <w:t xml:space="preserve"> graf níže. Ačkoliv se počet jednání oproti minulým letům snížil, neznamená to, že Zdravé město Jilemnice ve svých aktivitách stagnovalo, naopak, členové komise na svých pozicích byli již třetí rok a nebylo tedy nutné svolávat členy pravidelně každý měsíc, ale spíš v čase, kdy bylo třeba rozhodovat a informovat o podstatných záležitostech.</w:t>
      </w:r>
    </w:p>
    <w:p w14:paraId="64CC6B88" w14:textId="77777777" w:rsidR="00E30501" w:rsidRPr="00AB120F" w:rsidRDefault="00E30501" w:rsidP="00AB120F">
      <w:pPr>
        <w:jc w:val="both"/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387C0D18" wp14:editId="0A0F2C50">
            <wp:extent cx="5638800" cy="2716530"/>
            <wp:effectExtent l="0" t="0" r="0" b="7620"/>
            <wp:docPr id="19" name="Graf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1463213" w14:textId="77777777" w:rsidR="00E30501" w:rsidRDefault="00E30501">
      <w:pPr>
        <w:pStyle w:val="Nadpis11"/>
        <w:rPr>
          <w:b/>
        </w:rPr>
      </w:pPr>
      <w:r w:rsidRPr="00E30501">
        <w:rPr>
          <w:b/>
        </w:rPr>
        <w:lastRenderedPageBreak/>
        <w:t>Komunitní plánování a zapojování veřejnosti</w:t>
      </w:r>
    </w:p>
    <w:p w14:paraId="4CFBCB6F" w14:textId="77777777" w:rsidR="00AA5C9B" w:rsidRDefault="00E30501" w:rsidP="00E30501">
      <w:pPr>
        <w:pStyle w:val="Nadpis21"/>
        <w:rPr>
          <w:b/>
        </w:rPr>
      </w:pPr>
      <w:r w:rsidRPr="00E30501">
        <w:rPr>
          <w:b/>
        </w:rPr>
        <w:t>KOMUNITNÍ PLÁNOVÁNÍ A ZAPOJOVÁNÍ VEŘEJNOSTI</w:t>
      </w:r>
    </w:p>
    <w:p w14:paraId="72B83491" w14:textId="77777777" w:rsidR="00E30501" w:rsidRPr="00087FE1" w:rsidRDefault="00E30501" w:rsidP="00E30501">
      <w:pPr>
        <w:jc w:val="both"/>
        <w:rPr>
          <w:rFonts w:ascii="Calibri" w:hAnsi="Calibri" w:cs="Arial"/>
          <w:color w:val="auto"/>
          <w:sz w:val="22"/>
          <w:szCs w:val="22"/>
        </w:rPr>
      </w:pPr>
      <w:r w:rsidRPr="00087FE1">
        <w:rPr>
          <w:rFonts w:ascii="Calibri" w:hAnsi="Calibri" w:cs="Arial"/>
          <w:color w:val="auto"/>
          <w:sz w:val="22"/>
          <w:szCs w:val="22"/>
        </w:rPr>
        <w:t xml:space="preserve">Komunitní základ každého zdravého města je tvořen </w:t>
      </w:r>
      <w:r w:rsidRPr="00087FE1">
        <w:rPr>
          <w:rFonts w:ascii="Calibri" w:hAnsi="Calibri" w:cs="Arial"/>
          <w:b/>
          <w:color w:val="auto"/>
          <w:sz w:val="22"/>
          <w:szCs w:val="22"/>
        </w:rPr>
        <w:t xml:space="preserve">dobrou a funkční spoluprací mezi městem a partnery </w:t>
      </w:r>
      <w:r w:rsidRPr="00087FE1">
        <w:rPr>
          <w:rFonts w:ascii="Calibri" w:hAnsi="Calibri" w:cs="Arial"/>
          <w:color w:val="auto"/>
          <w:sz w:val="22"/>
          <w:szCs w:val="22"/>
        </w:rPr>
        <w:t xml:space="preserve">v rámci projektu Zdravé město a místní Agenda 21 (nevládní organizace, školy, odborné instituce, firmy apod.) a zároveň mezi těmito partnery navzájem. </w:t>
      </w:r>
    </w:p>
    <w:p w14:paraId="1FC59750" w14:textId="77777777" w:rsidR="00E30501" w:rsidRPr="00087FE1" w:rsidRDefault="00E30501" w:rsidP="00E30501">
      <w:pPr>
        <w:tabs>
          <w:tab w:val="num" w:pos="360"/>
        </w:tabs>
        <w:jc w:val="both"/>
        <w:rPr>
          <w:rFonts w:ascii="Calibri" w:hAnsi="Calibri" w:cs="Arial"/>
          <w:color w:val="auto"/>
          <w:sz w:val="22"/>
          <w:szCs w:val="22"/>
        </w:rPr>
      </w:pPr>
      <w:r w:rsidRPr="00087FE1">
        <w:rPr>
          <w:rFonts w:ascii="Calibri" w:hAnsi="Calibri" w:cs="Arial"/>
          <w:color w:val="auto"/>
          <w:sz w:val="22"/>
          <w:szCs w:val="22"/>
        </w:rPr>
        <w:t xml:space="preserve">Základem komunitního plánování je </w:t>
      </w:r>
      <w:r w:rsidRPr="00087FE1">
        <w:rPr>
          <w:rFonts w:ascii="Calibri" w:hAnsi="Calibri" w:cs="Arial"/>
          <w:b/>
          <w:color w:val="auto"/>
          <w:sz w:val="22"/>
          <w:szCs w:val="22"/>
        </w:rPr>
        <w:t>Plán zdraví a kvality života</w:t>
      </w:r>
      <w:r w:rsidRPr="00087FE1">
        <w:rPr>
          <w:rFonts w:ascii="Calibri" w:hAnsi="Calibri" w:cs="Arial"/>
          <w:color w:val="auto"/>
          <w:sz w:val="22"/>
          <w:szCs w:val="22"/>
        </w:rPr>
        <w:t>, který formuluje problémy z pohledu veřejnosti, Plán zdraví a kvality života je každý rok aktualizován na základě výsledků Fóra Zdravého města.</w:t>
      </w:r>
    </w:p>
    <w:p w14:paraId="7A4A9C9E" w14:textId="77777777" w:rsidR="00E30501" w:rsidRPr="00087FE1" w:rsidRDefault="00E30501" w:rsidP="00E30501">
      <w:pPr>
        <w:tabs>
          <w:tab w:val="num" w:pos="360"/>
        </w:tabs>
        <w:jc w:val="both"/>
        <w:rPr>
          <w:rFonts w:ascii="Calibri" w:hAnsi="Calibri" w:cs="Arial"/>
          <w:color w:val="auto"/>
          <w:sz w:val="22"/>
          <w:szCs w:val="22"/>
        </w:rPr>
      </w:pPr>
      <w:r w:rsidRPr="00087FE1">
        <w:rPr>
          <w:rFonts w:ascii="Calibri" w:hAnsi="Calibri" w:cs="Arial"/>
          <w:color w:val="auto"/>
          <w:sz w:val="22"/>
          <w:szCs w:val="22"/>
        </w:rPr>
        <w:t xml:space="preserve">Zapojování občanů do věcí veřejných se děje prostřednictvím </w:t>
      </w:r>
      <w:r w:rsidRPr="00087FE1">
        <w:rPr>
          <w:rFonts w:ascii="Calibri" w:hAnsi="Calibri" w:cs="Arial"/>
          <w:b/>
          <w:color w:val="auto"/>
          <w:sz w:val="22"/>
          <w:szCs w:val="22"/>
        </w:rPr>
        <w:t>diskusních setkání u kulatého stolu, plánovacích setkání a fóra Zdravého města Jilemnice</w:t>
      </w:r>
      <w:r w:rsidRPr="00087FE1">
        <w:rPr>
          <w:rFonts w:ascii="Calibri" w:hAnsi="Calibri" w:cs="Arial"/>
          <w:color w:val="auto"/>
          <w:sz w:val="22"/>
          <w:szCs w:val="22"/>
        </w:rPr>
        <w:t xml:space="preserve">. Při těchto diskusích je nejdůležitější výměna informací, zkušeností a nalezení společné shody řešení problému či rozvojového záměru. </w:t>
      </w:r>
    </w:p>
    <w:p w14:paraId="1B676152" w14:textId="77777777" w:rsidR="00E30501" w:rsidRPr="00087FE1" w:rsidRDefault="00087FE1" w:rsidP="00E30501">
      <w:pPr>
        <w:tabs>
          <w:tab w:val="num" w:pos="360"/>
        </w:tabs>
        <w:jc w:val="both"/>
        <w:rPr>
          <w:rFonts w:ascii="Calibri" w:hAnsi="Calibri" w:cs="Arial"/>
          <w:color w:val="auto"/>
          <w:sz w:val="22"/>
          <w:szCs w:val="22"/>
        </w:rPr>
      </w:pPr>
      <w:r>
        <w:rPr>
          <w:rFonts w:ascii="Calibri" w:hAnsi="Calibri" w:cs="Arial"/>
          <w:color w:val="auto"/>
          <w:sz w:val="22"/>
          <w:szCs w:val="22"/>
        </w:rPr>
        <w:t>V roce 2018</w:t>
      </w:r>
      <w:r w:rsidR="00792FB5">
        <w:rPr>
          <w:rFonts w:ascii="Calibri" w:hAnsi="Calibri" w:cs="Arial"/>
          <w:color w:val="auto"/>
          <w:sz w:val="22"/>
          <w:szCs w:val="22"/>
        </w:rPr>
        <w:t xml:space="preserve"> se konalo</w:t>
      </w:r>
      <w:r w:rsidR="00E30501" w:rsidRPr="00087FE1">
        <w:rPr>
          <w:rFonts w:ascii="Calibri" w:hAnsi="Calibri" w:cs="Arial"/>
          <w:color w:val="auto"/>
          <w:sz w:val="22"/>
          <w:szCs w:val="22"/>
        </w:rPr>
        <w:t xml:space="preserve"> celkem </w:t>
      </w:r>
      <w:r w:rsidR="00792FB5">
        <w:rPr>
          <w:rFonts w:ascii="Calibri" w:hAnsi="Calibri" w:cs="Arial"/>
          <w:color w:val="auto"/>
          <w:sz w:val="22"/>
          <w:szCs w:val="22"/>
        </w:rPr>
        <w:t>5 akcí</w:t>
      </w:r>
      <w:r w:rsidR="00E30501" w:rsidRPr="00087FE1">
        <w:rPr>
          <w:rFonts w:ascii="Calibri" w:hAnsi="Calibri" w:cs="Arial"/>
          <w:color w:val="auto"/>
          <w:sz w:val="22"/>
          <w:szCs w:val="22"/>
        </w:rPr>
        <w:t xml:space="preserve">, jichž se zúčastnilo celkem </w:t>
      </w:r>
      <w:r w:rsidR="00B80E68">
        <w:rPr>
          <w:rFonts w:ascii="Calibri" w:hAnsi="Calibri" w:cs="Arial"/>
          <w:color w:val="auto"/>
          <w:sz w:val="22"/>
          <w:szCs w:val="22"/>
        </w:rPr>
        <w:t>169</w:t>
      </w:r>
      <w:r w:rsidR="00E30501" w:rsidRPr="00087FE1">
        <w:rPr>
          <w:rFonts w:ascii="Calibri" w:hAnsi="Calibri" w:cs="Arial"/>
          <w:color w:val="auto"/>
          <w:sz w:val="22"/>
          <w:szCs w:val="22"/>
        </w:rPr>
        <w:t xml:space="preserve"> osob (počet osob je dán součtem podpisů na jednotlivých prezenčních listinách). Přehled akcí viz přehled níže. </w:t>
      </w:r>
    </w:p>
    <w:p w14:paraId="680D4D72" w14:textId="77777777" w:rsidR="00087FE1" w:rsidRPr="00087FE1" w:rsidRDefault="00087FE1" w:rsidP="00087FE1">
      <w:pPr>
        <w:jc w:val="both"/>
        <w:rPr>
          <w:rFonts w:ascii="Calibri" w:hAnsi="Calibri" w:cs="Arial"/>
          <w:b/>
          <w:color w:val="577188" w:themeColor="accent1" w:themeShade="BF"/>
          <w:sz w:val="22"/>
          <w:szCs w:val="22"/>
          <w:u w:val="single"/>
        </w:rPr>
      </w:pPr>
      <w:r w:rsidRPr="00087FE1">
        <w:rPr>
          <w:rFonts w:ascii="Calibri" w:hAnsi="Calibri" w:cs="Arial"/>
          <w:b/>
          <w:color w:val="577188" w:themeColor="accent1" w:themeShade="BF"/>
          <w:sz w:val="22"/>
          <w:szCs w:val="22"/>
          <w:u w:val="single"/>
        </w:rPr>
        <w:t>Desatero problémů očima dětí – dětské fórum</w:t>
      </w:r>
    </w:p>
    <w:p w14:paraId="6160F344" w14:textId="77777777" w:rsidR="00087FE1" w:rsidRPr="00497D98" w:rsidRDefault="00087FE1" w:rsidP="00087FE1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497D98">
        <w:rPr>
          <w:rFonts w:ascii="Calibri" w:hAnsi="Calibri" w:cs="Arial"/>
          <w:b/>
          <w:color w:val="auto"/>
          <w:sz w:val="22"/>
          <w:szCs w:val="22"/>
        </w:rPr>
        <w:t>Termín:</w:t>
      </w:r>
      <w:r w:rsidRPr="00497D98">
        <w:rPr>
          <w:rFonts w:ascii="Calibri" w:hAnsi="Calibri" w:cs="Arial"/>
          <w:color w:val="auto"/>
          <w:sz w:val="22"/>
          <w:szCs w:val="22"/>
        </w:rPr>
        <w:tab/>
      </w:r>
      <w:r w:rsidRPr="00497D98">
        <w:rPr>
          <w:rFonts w:ascii="Calibri" w:hAnsi="Calibri" w:cs="Arial"/>
          <w:color w:val="auto"/>
          <w:sz w:val="22"/>
          <w:szCs w:val="22"/>
        </w:rPr>
        <w:tab/>
      </w:r>
      <w:r w:rsidRPr="00497D98">
        <w:rPr>
          <w:rFonts w:ascii="Calibri" w:hAnsi="Calibri" w:cs="Arial"/>
          <w:color w:val="auto"/>
          <w:sz w:val="22"/>
          <w:szCs w:val="22"/>
        </w:rPr>
        <w:tab/>
      </w:r>
      <w:r w:rsidR="00F567AA" w:rsidRPr="00497D98">
        <w:rPr>
          <w:rFonts w:ascii="Calibri" w:hAnsi="Calibri" w:cs="Arial"/>
          <w:color w:val="auto"/>
          <w:sz w:val="22"/>
          <w:szCs w:val="22"/>
        </w:rPr>
        <w:t>27. března 2018</w:t>
      </w:r>
    </w:p>
    <w:p w14:paraId="5F616446" w14:textId="77777777" w:rsidR="00087FE1" w:rsidRPr="00497D98" w:rsidRDefault="00087FE1" w:rsidP="00087FE1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497D98">
        <w:rPr>
          <w:rFonts w:ascii="Calibri" w:hAnsi="Calibri" w:cs="Arial"/>
          <w:b/>
          <w:color w:val="auto"/>
          <w:sz w:val="22"/>
          <w:szCs w:val="22"/>
        </w:rPr>
        <w:t>Moderátor:</w:t>
      </w:r>
      <w:r w:rsidRPr="00497D98">
        <w:rPr>
          <w:rFonts w:ascii="Calibri" w:hAnsi="Calibri" w:cs="Arial"/>
          <w:b/>
          <w:color w:val="auto"/>
          <w:sz w:val="22"/>
          <w:szCs w:val="22"/>
        </w:rPr>
        <w:tab/>
      </w:r>
      <w:r w:rsidRPr="00497D98">
        <w:rPr>
          <w:rFonts w:ascii="Calibri" w:hAnsi="Calibri" w:cs="Arial"/>
          <w:b/>
          <w:color w:val="auto"/>
          <w:sz w:val="22"/>
          <w:szCs w:val="22"/>
        </w:rPr>
        <w:tab/>
      </w:r>
      <w:r w:rsidRPr="00497D98">
        <w:rPr>
          <w:rFonts w:ascii="Calibri" w:hAnsi="Calibri" w:cs="Arial"/>
          <w:color w:val="auto"/>
          <w:sz w:val="22"/>
          <w:szCs w:val="22"/>
        </w:rPr>
        <w:t>Milada Dobiášová, Jakub Vebr – Centrum ekologické výchovy Sever</w:t>
      </w:r>
    </w:p>
    <w:p w14:paraId="3650B2D6" w14:textId="77777777" w:rsidR="00087FE1" w:rsidRPr="00497D98" w:rsidRDefault="00087FE1" w:rsidP="00087FE1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497D98">
        <w:rPr>
          <w:rFonts w:ascii="Calibri" w:hAnsi="Calibri" w:cs="Arial"/>
          <w:b/>
          <w:color w:val="auto"/>
          <w:sz w:val="22"/>
          <w:szCs w:val="22"/>
        </w:rPr>
        <w:t>Místo konání:</w:t>
      </w:r>
      <w:r w:rsidRPr="00497D98">
        <w:rPr>
          <w:rFonts w:ascii="Calibri" w:hAnsi="Calibri" w:cs="Arial"/>
          <w:b/>
          <w:color w:val="auto"/>
          <w:sz w:val="22"/>
          <w:szCs w:val="22"/>
        </w:rPr>
        <w:tab/>
      </w:r>
      <w:r w:rsidRPr="00497D98">
        <w:rPr>
          <w:rFonts w:ascii="Calibri" w:hAnsi="Calibri" w:cs="Arial"/>
          <w:b/>
          <w:color w:val="auto"/>
          <w:sz w:val="22"/>
          <w:szCs w:val="22"/>
        </w:rPr>
        <w:tab/>
      </w:r>
      <w:r w:rsidRPr="00497D98">
        <w:rPr>
          <w:rFonts w:ascii="Calibri" w:hAnsi="Calibri" w:cs="Arial"/>
          <w:color w:val="auto"/>
          <w:sz w:val="22"/>
          <w:szCs w:val="22"/>
        </w:rPr>
        <w:t>zasedací místnost MěÚ Jilemnice</w:t>
      </w:r>
    </w:p>
    <w:p w14:paraId="50E99AAD" w14:textId="77777777" w:rsidR="00087FE1" w:rsidRPr="00497D98" w:rsidRDefault="00087FE1" w:rsidP="00087FE1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497D98">
        <w:rPr>
          <w:rFonts w:ascii="Calibri" w:hAnsi="Calibri" w:cs="Arial"/>
          <w:b/>
          <w:color w:val="auto"/>
          <w:sz w:val="22"/>
          <w:szCs w:val="22"/>
        </w:rPr>
        <w:t>Počet účastníků:</w:t>
      </w:r>
      <w:r w:rsidR="00F567AA" w:rsidRPr="00497D98">
        <w:rPr>
          <w:rFonts w:ascii="Calibri" w:hAnsi="Calibri" w:cs="Arial"/>
          <w:b/>
          <w:color w:val="auto"/>
          <w:sz w:val="22"/>
          <w:szCs w:val="22"/>
        </w:rPr>
        <w:tab/>
      </w:r>
      <w:r w:rsidR="00F567AA" w:rsidRPr="00497D98">
        <w:rPr>
          <w:rFonts w:ascii="Calibri" w:hAnsi="Calibri" w:cs="Arial"/>
          <w:color w:val="auto"/>
          <w:sz w:val="22"/>
          <w:szCs w:val="22"/>
        </w:rPr>
        <w:t>53</w:t>
      </w:r>
    </w:p>
    <w:p w14:paraId="2CDFBE02" w14:textId="77777777" w:rsidR="00E30501" w:rsidRPr="00497D98" w:rsidRDefault="00661380" w:rsidP="00661380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497D98">
        <w:rPr>
          <w:rFonts w:ascii="Calibri" w:hAnsi="Calibri" w:cs="Arial"/>
          <w:color w:val="auto"/>
          <w:sz w:val="22"/>
          <w:szCs w:val="22"/>
        </w:rPr>
        <w:t>Mezi největší problémy města Jilemnice mladí vidí: chybějící městské byty pro mladé a matky s dětmi, neutěšený stav autobusového a vlakového nádraží, chybějící drogová prevence, chybějící školní psycholog, chybějící studovna a nedostatek odborných knih v knihovně, absence workoutového hřiště, nutnou rekonstrukci komunikací na Nouzově a Spořilově, zvětšení propagace třídění odpadů, vybudování zimního stadionu a podporu Informačního centra mládeže.</w:t>
      </w:r>
    </w:p>
    <w:p w14:paraId="1E89206E" w14:textId="77777777" w:rsidR="00661380" w:rsidRPr="00661380" w:rsidRDefault="00661380" w:rsidP="00661380">
      <w:pPr>
        <w:spacing w:before="0" w:after="0" w:line="240" w:lineRule="auto"/>
        <w:jc w:val="both"/>
        <w:rPr>
          <w:rFonts w:ascii="Calibri" w:hAnsi="Calibri" w:cs="Arial"/>
          <w:sz w:val="22"/>
          <w:szCs w:val="22"/>
        </w:rPr>
      </w:pPr>
    </w:p>
    <w:p w14:paraId="0DADDD4D" w14:textId="77777777" w:rsidR="00087FE1" w:rsidRPr="00F934F8" w:rsidRDefault="00087FE1" w:rsidP="00087FE1">
      <w:pPr>
        <w:spacing w:before="0" w:after="0" w:line="240" w:lineRule="auto"/>
        <w:jc w:val="both"/>
        <w:rPr>
          <w:rFonts w:ascii="Calibri" w:hAnsi="Calibri" w:cs="Arial"/>
          <w:b/>
          <w:color w:val="577188" w:themeColor="accent1" w:themeShade="BF"/>
          <w:sz w:val="22"/>
          <w:szCs w:val="22"/>
          <w:u w:val="single"/>
        </w:rPr>
      </w:pPr>
      <w:r w:rsidRPr="00F934F8">
        <w:rPr>
          <w:rFonts w:ascii="Calibri" w:hAnsi="Calibri" w:cs="Arial"/>
          <w:b/>
          <w:color w:val="577188" w:themeColor="accent1" w:themeShade="BF"/>
          <w:sz w:val="22"/>
          <w:szCs w:val="22"/>
          <w:u w:val="single"/>
        </w:rPr>
        <w:t>Desatero problémů Jilemnice – Fórum Zdravého města Jilemnice</w:t>
      </w:r>
    </w:p>
    <w:p w14:paraId="620F956F" w14:textId="77777777" w:rsidR="00087FE1" w:rsidRPr="00497D98" w:rsidRDefault="00087FE1" w:rsidP="00087FE1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497D98">
        <w:rPr>
          <w:rFonts w:ascii="Calibri" w:hAnsi="Calibri" w:cs="Arial"/>
          <w:b/>
          <w:color w:val="auto"/>
          <w:sz w:val="22"/>
          <w:szCs w:val="22"/>
        </w:rPr>
        <w:t>Termín:</w:t>
      </w:r>
      <w:r w:rsidRPr="00497D98">
        <w:rPr>
          <w:rFonts w:ascii="Calibri" w:hAnsi="Calibri" w:cs="Arial"/>
          <w:b/>
          <w:color w:val="auto"/>
          <w:sz w:val="22"/>
          <w:szCs w:val="22"/>
        </w:rPr>
        <w:tab/>
      </w:r>
      <w:r w:rsidRPr="00497D98">
        <w:rPr>
          <w:rFonts w:ascii="Calibri" w:hAnsi="Calibri" w:cs="Arial"/>
          <w:color w:val="auto"/>
          <w:sz w:val="22"/>
          <w:szCs w:val="22"/>
        </w:rPr>
        <w:tab/>
      </w:r>
      <w:r w:rsidRPr="00497D98">
        <w:rPr>
          <w:rFonts w:ascii="Calibri" w:hAnsi="Calibri" w:cs="Arial"/>
          <w:color w:val="auto"/>
          <w:sz w:val="22"/>
          <w:szCs w:val="22"/>
        </w:rPr>
        <w:tab/>
      </w:r>
      <w:r w:rsidR="00F934F8" w:rsidRPr="00497D98">
        <w:rPr>
          <w:rFonts w:ascii="Calibri" w:hAnsi="Calibri" w:cs="Arial"/>
          <w:color w:val="auto"/>
          <w:sz w:val="22"/>
          <w:szCs w:val="22"/>
        </w:rPr>
        <w:t>5. dubna 2018</w:t>
      </w:r>
    </w:p>
    <w:p w14:paraId="0AE4A196" w14:textId="77777777" w:rsidR="00087FE1" w:rsidRPr="00497D98" w:rsidRDefault="00087FE1" w:rsidP="00087FE1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497D98">
        <w:rPr>
          <w:rFonts w:ascii="Calibri" w:hAnsi="Calibri" w:cs="Arial"/>
          <w:b/>
          <w:color w:val="auto"/>
          <w:sz w:val="22"/>
          <w:szCs w:val="22"/>
        </w:rPr>
        <w:t>Moderátor:</w:t>
      </w:r>
      <w:r w:rsidRPr="00497D98">
        <w:rPr>
          <w:rFonts w:ascii="Calibri" w:hAnsi="Calibri" w:cs="Arial"/>
          <w:color w:val="auto"/>
          <w:sz w:val="22"/>
          <w:szCs w:val="22"/>
        </w:rPr>
        <w:tab/>
      </w:r>
      <w:r w:rsidRPr="00497D98">
        <w:rPr>
          <w:rFonts w:ascii="Calibri" w:hAnsi="Calibri" w:cs="Arial"/>
          <w:color w:val="auto"/>
          <w:sz w:val="22"/>
          <w:szCs w:val="22"/>
        </w:rPr>
        <w:tab/>
      </w:r>
      <w:r w:rsidR="00F934F8" w:rsidRPr="00497D98">
        <w:rPr>
          <w:rFonts w:ascii="Calibri" w:hAnsi="Calibri" w:cs="Arial"/>
          <w:color w:val="auto"/>
          <w:sz w:val="22"/>
          <w:szCs w:val="22"/>
        </w:rPr>
        <w:t>Marta Vencovská</w:t>
      </w:r>
      <w:r w:rsidRPr="00497D98">
        <w:rPr>
          <w:rFonts w:ascii="Calibri" w:hAnsi="Calibri" w:cs="Arial"/>
          <w:color w:val="auto"/>
          <w:sz w:val="22"/>
          <w:szCs w:val="22"/>
        </w:rPr>
        <w:t>, NSZM ČR</w:t>
      </w:r>
    </w:p>
    <w:p w14:paraId="0017BE4E" w14:textId="77777777" w:rsidR="00087FE1" w:rsidRPr="00497D98" w:rsidRDefault="00087FE1" w:rsidP="00087FE1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497D98">
        <w:rPr>
          <w:rFonts w:ascii="Calibri" w:hAnsi="Calibri" w:cs="Arial"/>
          <w:b/>
          <w:color w:val="auto"/>
          <w:sz w:val="22"/>
          <w:szCs w:val="22"/>
        </w:rPr>
        <w:t>Místo konání:</w:t>
      </w:r>
      <w:r w:rsidRPr="00497D98">
        <w:rPr>
          <w:rFonts w:ascii="Calibri" w:hAnsi="Calibri" w:cs="Arial"/>
          <w:color w:val="auto"/>
          <w:sz w:val="22"/>
          <w:szCs w:val="22"/>
        </w:rPr>
        <w:tab/>
      </w:r>
      <w:r w:rsidRPr="00497D98">
        <w:rPr>
          <w:rFonts w:ascii="Calibri" w:hAnsi="Calibri" w:cs="Arial"/>
          <w:color w:val="auto"/>
          <w:sz w:val="22"/>
          <w:szCs w:val="22"/>
        </w:rPr>
        <w:tab/>
        <w:t>Erbovní sál Krkonošského muzea (čp. 1)</w:t>
      </w:r>
    </w:p>
    <w:p w14:paraId="29EC5C67" w14:textId="77777777" w:rsidR="00087FE1" w:rsidRPr="00497D98" w:rsidRDefault="00087FE1" w:rsidP="00087FE1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497D98">
        <w:rPr>
          <w:rFonts w:ascii="Calibri" w:hAnsi="Calibri" w:cs="Arial"/>
          <w:b/>
          <w:color w:val="auto"/>
          <w:sz w:val="22"/>
          <w:szCs w:val="22"/>
        </w:rPr>
        <w:t>Počet účastníků:</w:t>
      </w:r>
      <w:r w:rsidR="00F934F8" w:rsidRPr="00497D98">
        <w:rPr>
          <w:rFonts w:ascii="Calibri" w:hAnsi="Calibri" w:cs="Arial"/>
          <w:color w:val="auto"/>
          <w:sz w:val="22"/>
          <w:szCs w:val="22"/>
        </w:rPr>
        <w:tab/>
        <w:t>56</w:t>
      </w:r>
    </w:p>
    <w:p w14:paraId="6BA19962" w14:textId="77777777" w:rsidR="00087FE1" w:rsidRPr="00497D98" w:rsidRDefault="008208A3" w:rsidP="00087FE1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497D98">
        <w:rPr>
          <w:rFonts w:ascii="Calibri" w:hAnsi="Calibri" w:cs="Arial"/>
          <w:color w:val="auto"/>
          <w:sz w:val="22"/>
          <w:szCs w:val="22"/>
        </w:rPr>
        <w:t>Dvanáctý</w:t>
      </w:r>
      <w:r w:rsidR="00087FE1" w:rsidRPr="00497D98">
        <w:rPr>
          <w:rFonts w:ascii="Calibri" w:hAnsi="Calibri" w:cs="Arial"/>
          <w:color w:val="auto"/>
          <w:sz w:val="22"/>
          <w:szCs w:val="22"/>
        </w:rPr>
        <w:t xml:space="preserve"> ročník Fóra Zdravého města Jilemnice zahájilo kulturním vystoupením </w:t>
      </w:r>
      <w:r w:rsidRPr="00497D98">
        <w:rPr>
          <w:rFonts w:ascii="Calibri" w:hAnsi="Calibri" w:cs="Arial"/>
          <w:color w:val="auto"/>
          <w:sz w:val="22"/>
          <w:szCs w:val="22"/>
        </w:rPr>
        <w:t>saxofonové</w:t>
      </w:r>
      <w:r w:rsidR="00087FE1" w:rsidRPr="00497D98">
        <w:rPr>
          <w:rFonts w:ascii="Calibri" w:hAnsi="Calibri" w:cs="Arial"/>
          <w:color w:val="auto"/>
          <w:sz w:val="22"/>
          <w:szCs w:val="22"/>
        </w:rPr>
        <w:t xml:space="preserve"> kvarteto Základní umělecké školy Jilemnice pod vedením pana učitele </w:t>
      </w:r>
      <w:r w:rsidRPr="00497D98">
        <w:rPr>
          <w:rFonts w:ascii="Calibri" w:hAnsi="Calibri" w:cs="Arial"/>
          <w:color w:val="auto"/>
          <w:sz w:val="22"/>
          <w:szCs w:val="22"/>
        </w:rPr>
        <w:t>Horáčka</w:t>
      </w:r>
      <w:r w:rsidR="00087FE1" w:rsidRPr="00497D98">
        <w:rPr>
          <w:rFonts w:ascii="Calibri" w:hAnsi="Calibri" w:cs="Arial"/>
          <w:color w:val="auto"/>
          <w:sz w:val="22"/>
          <w:szCs w:val="22"/>
        </w:rPr>
        <w:t xml:space="preserve">. Poté následovala prezentace političky a koordinátora Zdravého města Jilemnice, která shrnovala řešení problémů vzešlých z minulého fóra. Účastníci setkání nadefinovali 16 nejpalčivějších problémů města, které byly ověřeny anketou. Ověřením vzešlo 8 problémů k dalšímu řešení (za ověřené se považují ty problémy, které se umístily jak na fóru, tak v anketě do 10. místa): </w:t>
      </w:r>
      <w:r w:rsidRPr="00497D98">
        <w:rPr>
          <w:rFonts w:ascii="Calibri" w:hAnsi="Calibri" w:cs="Arial"/>
          <w:color w:val="auto"/>
          <w:sz w:val="22"/>
          <w:szCs w:val="22"/>
        </w:rPr>
        <w:t>cyklostezky – směr Martinice v Krkonoších, Hrabačov; drogová prevence; neutěšený stav autobusového nádraží; odkoupení budovy spořitelny čp. 140; údržba dětských hřišť a budování nových; zajištění dohledu městské policie ve městě v nočních hodinách; zlepšení kvality místních komunikací; zvýšení počtu bytů ve vlastnictví města</w:t>
      </w:r>
      <w:r w:rsidR="00087FE1" w:rsidRPr="00497D98">
        <w:rPr>
          <w:rFonts w:ascii="Calibri" w:hAnsi="Calibri" w:cs="Arial"/>
          <w:color w:val="auto"/>
          <w:sz w:val="22"/>
          <w:szCs w:val="22"/>
        </w:rPr>
        <w:t>.</w:t>
      </w:r>
    </w:p>
    <w:p w14:paraId="31863465" w14:textId="77777777" w:rsidR="00CA37D4" w:rsidRDefault="00CA37D4" w:rsidP="00087FE1">
      <w:pPr>
        <w:spacing w:before="0" w:after="0" w:line="240" w:lineRule="auto"/>
        <w:jc w:val="both"/>
        <w:rPr>
          <w:rFonts w:ascii="Calibri" w:hAnsi="Calibri" w:cs="Arial"/>
          <w:b/>
          <w:color w:val="577188" w:themeColor="accent1" w:themeShade="BF"/>
          <w:sz w:val="22"/>
          <w:szCs w:val="22"/>
          <w:u w:val="single"/>
        </w:rPr>
      </w:pPr>
      <w:r w:rsidRPr="00CA37D4">
        <w:rPr>
          <w:rFonts w:ascii="Calibri" w:hAnsi="Calibri" w:cs="Arial"/>
          <w:b/>
          <w:noProof/>
          <w:color w:val="577188" w:themeColor="accent1" w:themeShade="BF"/>
          <w:sz w:val="22"/>
          <w:szCs w:val="22"/>
        </w:rPr>
        <w:lastRenderedPageBreak/>
        <w:drawing>
          <wp:inline distT="0" distB="0" distL="0" distR="0" wp14:anchorId="03239D55" wp14:editId="08577610">
            <wp:extent cx="2773680" cy="1559258"/>
            <wp:effectExtent l="0" t="0" r="7620" b="3175"/>
            <wp:docPr id="12" name="Obrázek 12" descr="C:\Users\novotna.petra\Desktop\Zdravé město\FÓRUM ZM\Fórum 2018\Fotodokumentace\IMG_20180405_17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votna.petra\Desktop\Zdravé město\FÓRUM ZM\Fórum 2018\Fotodokumentace\IMG_20180405_170626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72" cy="156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b/>
          <w:color w:val="577188" w:themeColor="accent1" w:themeShade="BF"/>
          <w:sz w:val="22"/>
          <w:szCs w:val="22"/>
          <w:u w:val="single"/>
        </w:rPr>
        <w:t xml:space="preserve">   </w:t>
      </w:r>
      <w:r w:rsidRPr="00CA37D4">
        <w:rPr>
          <w:rFonts w:ascii="Calibri" w:hAnsi="Calibri" w:cs="Arial"/>
          <w:b/>
          <w:noProof/>
          <w:color w:val="577188" w:themeColor="accent1" w:themeShade="BF"/>
          <w:sz w:val="22"/>
          <w:szCs w:val="22"/>
        </w:rPr>
        <w:drawing>
          <wp:inline distT="0" distB="0" distL="0" distR="0" wp14:anchorId="1E58EF6D" wp14:editId="54E5E820">
            <wp:extent cx="2781935" cy="1563898"/>
            <wp:effectExtent l="0" t="0" r="0" b="0"/>
            <wp:docPr id="13" name="Obrázek 13" descr="C:\Users\novotna.petra\Desktop\Zdravé město\FÓRUM ZM\Fórum 2018\Fotodokumentace\IMG_20180405_16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votna.petra\Desktop\Zdravé město\FÓRUM ZM\Fórum 2018\Fotodokumentace\IMG_20180405_165852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72" cy="157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4E0D6" w14:textId="77777777" w:rsidR="00CA37D4" w:rsidRDefault="00CA37D4" w:rsidP="00087FE1">
      <w:pPr>
        <w:spacing w:before="0" w:after="0" w:line="240" w:lineRule="auto"/>
        <w:jc w:val="both"/>
        <w:rPr>
          <w:rFonts w:ascii="Calibri" w:hAnsi="Calibri" w:cs="Arial"/>
          <w:b/>
          <w:color w:val="577188" w:themeColor="accent1" w:themeShade="BF"/>
          <w:sz w:val="22"/>
          <w:szCs w:val="22"/>
          <w:u w:val="single"/>
        </w:rPr>
      </w:pPr>
    </w:p>
    <w:p w14:paraId="5E82128F" w14:textId="77777777" w:rsidR="00087FE1" w:rsidRPr="00087FE1" w:rsidRDefault="00087FE1" w:rsidP="00087FE1">
      <w:pPr>
        <w:spacing w:before="0" w:after="0" w:line="240" w:lineRule="auto"/>
        <w:jc w:val="both"/>
        <w:rPr>
          <w:rFonts w:ascii="Calibri" w:hAnsi="Calibri" w:cs="Arial"/>
          <w:b/>
          <w:color w:val="577188" w:themeColor="accent1" w:themeShade="BF"/>
          <w:sz w:val="22"/>
          <w:szCs w:val="22"/>
          <w:u w:val="single"/>
        </w:rPr>
      </w:pPr>
      <w:r w:rsidRPr="00087FE1">
        <w:rPr>
          <w:rFonts w:ascii="Calibri" w:hAnsi="Calibri" w:cs="Arial"/>
          <w:b/>
          <w:color w:val="577188" w:themeColor="accent1" w:themeShade="BF"/>
          <w:sz w:val="22"/>
          <w:szCs w:val="22"/>
          <w:u w:val="single"/>
        </w:rPr>
        <w:t>Diskusní setkání</w:t>
      </w:r>
      <w:r>
        <w:rPr>
          <w:rFonts w:ascii="Calibri" w:hAnsi="Calibri" w:cs="Arial"/>
          <w:b/>
          <w:color w:val="577188" w:themeColor="accent1" w:themeShade="BF"/>
          <w:sz w:val="22"/>
          <w:szCs w:val="22"/>
          <w:u w:val="single"/>
        </w:rPr>
        <w:t xml:space="preserve"> u kulatého stolu</w:t>
      </w:r>
      <w:r w:rsidRPr="00087FE1">
        <w:rPr>
          <w:rFonts w:ascii="Calibri" w:hAnsi="Calibri" w:cs="Arial"/>
          <w:b/>
          <w:color w:val="577188" w:themeColor="accent1" w:themeShade="BF"/>
          <w:sz w:val="22"/>
          <w:szCs w:val="22"/>
          <w:u w:val="single"/>
        </w:rPr>
        <w:t xml:space="preserve"> „</w:t>
      </w:r>
      <w:r>
        <w:rPr>
          <w:rFonts w:ascii="Calibri" w:hAnsi="Calibri" w:cs="Arial"/>
          <w:b/>
          <w:color w:val="577188" w:themeColor="accent1" w:themeShade="BF"/>
          <w:sz w:val="22"/>
          <w:szCs w:val="22"/>
          <w:u w:val="single"/>
        </w:rPr>
        <w:t>Veřejné projednání Zdravotního plánu města Jilemnice</w:t>
      </w:r>
      <w:r w:rsidRPr="00087FE1">
        <w:rPr>
          <w:rFonts w:ascii="Calibri" w:hAnsi="Calibri" w:cs="Arial"/>
          <w:b/>
          <w:color w:val="577188" w:themeColor="accent1" w:themeShade="BF"/>
          <w:sz w:val="22"/>
          <w:szCs w:val="22"/>
          <w:u w:val="single"/>
        </w:rPr>
        <w:t>“</w:t>
      </w:r>
    </w:p>
    <w:p w14:paraId="3F0EE738" w14:textId="77777777" w:rsidR="00087FE1" w:rsidRPr="00065F27" w:rsidRDefault="00087FE1" w:rsidP="00087FE1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065F27">
        <w:rPr>
          <w:rFonts w:ascii="Calibri" w:hAnsi="Calibri" w:cs="Arial"/>
          <w:b/>
          <w:color w:val="auto"/>
          <w:sz w:val="22"/>
          <w:szCs w:val="22"/>
        </w:rPr>
        <w:t>Termín:</w:t>
      </w:r>
      <w:r w:rsidRPr="00065F27">
        <w:rPr>
          <w:rFonts w:ascii="Calibri" w:hAnsi="Calibri" w:cs="Arial"/>
          <w:b/>
          <w:color w:val="auto"/>
          <w:sz w:val="22"/>
          <w:szCs w:val="22"/>
        </w:rPr>
        <w:tab/>
      </w:r>
      <w:r w:rsidRPr="00065F27">
        <w:rPr>
          <w:rFonts w:ascii="Calibri" w:hAnsi="Calibri" w:cs="Arial"/>
          <w:color w:val="auto"/>
          <w:sz w:val="22"/>
          <w:szCs w:val="22"/>
        </w:rPr>
        <w:tab/>
      </w:r>
      <w:r w:rsidRPr="00065F27">
        <w:rPr>
          <w:rFonts w:ascii="Calibri" w:hAnsi="Calibri" w:cs="Arial"/>
          <w:color w:val="auto"/>
          <w:sz w:val="22"/>
          <w:szCs w:val="22"/>
        </w:rPr>
        <w:tab/>
        <w:t>26. dubna 2018</w:t>
      </w:r>
      <w:r w:rsidRPr="00065F27">
        <w:rPr>
          <w:rFonts w:ascii="Calibri" w:hAnsi="Calibri" w:cs="Arial"/>
          <w:color w:val="auto"/>
          <w:sz w:val="22"/>
          <w:szCs w:val="22"/>
        </w:rPr>
        <w:tab/>
      </w:r>
    </w:p>
    <w:p w14:paraId="39C91F11" w14:textId="77777777" w:rsidR="00087FE1" w:rsidRPr="00065F27" w:rsidRDefault="00087FE1" w:rsidP="00087FE1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065F27">
        <w:rPr>
          <w:rFonts w:ascii="Calibri" w:hAnsi="Calibri" w:cs="Arial"/>
          <w:b/>
          <w:color w:val="auto"/>
          <w:sz w:val="22"/>
          <w:szCs w:val="22"/>
        </w:rPr>
        <w:t>Místo konání:</w:t>
      </w:r>
      <w:r w:rsidRPr="00065F27">
        <w:rPr>
          <w:rFonts w:ascii="Calibri" w:hAnsi="Calibri" w:cs="Arial"/>
          <w:color w:val="auto"/>
          <w:sz w:val="22"/>
          <w:szCs w:val="22"/>
        </w:rPr>
        <w:tab/>
      </w:r>
      <w:r w:rsidRPr="00065F27">
        <w:rPr>
          <w:rFonts w:ascii="Calibri" w:hAnsi="Calibri" w:cs="Arial"/>
          <w:color w:val="auto"/>
          <w:sz w:val="22"/>
          <w:szCs w:val="22"/>
        </w:rPr>
        <w:tab/>
        <w:t xml:space="preserve">SD Jilm - salónek </w:t>
      </w:r>
    </w:p>
    <w:p w14:paraId="73B9B334" w14:textId="77777777" w:rsidR="00087FE1" w:rsidRPr="00065F27" w:rsidRDefault="00087FE1" w:rsidP="001D382C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  <w:highlight w:val="yellow"/>
        </w:rPr>
      </w:pPr>
      <w:r w:rsidRPr="00065F27">
        <w:rPr>
          <w:rFonts w:ascii="Calibri" w:hAnsi="Calibri" w:cs="Arial"/>
          <w:b/>
          <w:color w:val="auto"/>
          <w:sz w:val="22"/>
          <w:szCs w:val="22"/>
        </w:rPr>
        <w:t>Počet účastníků:</w:t>
      </w:r>
      <w:r w:rsidRPr="00065F27">
        <w:rPr>
          <w:rFonts w:ascii="Calibri" w:hAnsi="Calibri" w:cs="Arial"/>
          <w:color w:val="auto"/>
          <w:sz w:val="22"/>
          <w:szCs w:val="22"/>
        </w:rPr>
        <w:tab/>
      </w:r>
      <w:r w:rsidR="00230B99" w:rsidRPr="00230B99">
        <w:rPr>
          <w:rFonts w:ascii="Calibri" w:hAnsi="Calibri" w:cs="Arial"/>
          <w:color w:val="auto"/>
          <w:sz w:val="22"/>
          <w:szCs w:val="22"/>
        </w:rPr>
        <w:t>10</w:t>
      </w:r>
    </w:p>
    <w:p w14:paraId="361CBE8A" w14:textId="77777777" w:rsidR="001D382C" w:rsidRPr="00B80E68" w:rsidRDefault="00B80E68" w:rsidP="001D382C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B80E68">
        <w:rPr>
          <w:rFonts w:ascii="Calibri" w:hAnsi="Calibri" w:cs="Arial"/>
          <w:color w:val="auto"/>
          <w:sz w:val="22"/>
          <w:szCs w:val="22"/>
        </w:rPr>
        <w:t>V rámci projektu „Rozvoj MA21 v Jilemnici“ byl zpracován Zdravotní plán města Jilemnice na období 2018 – 2021. Tento dokument byl občanům města představen a v rámci diskusního setkání měli možnost k němu vznést připomínky.</w:t>
      </w:r>
    </w:p>
    <w:p w14:paraId="07C6764C" w14:textId="77777777" w:rsidR="00B80E68" w:rsidRPr="001D382C" w:rsidRDefault="00B80E68" w:rsidP="001D382C">
      <w:pPr>
        <w:spacing w:before="0" w:after="0" w:line="240" w:lineRule="auto"/>
        <w:jc w:val="both"/>
        <w:rPr>
          <w:rFonts w:ascii="Calibri" w:hAnsi="Calibri" w:cs="Arial"/>
          <w:sz w:val="22"/>
          <w:szCs w:val="22"/>
          <w:highlight w:val="yellow"/>
        </w:rPr>
      </w:pPr>
    </w:p>
    <w:p w14:paraId="63B503FE" w14:textId="77777777" w:rsidR="00087FE1" w:rsidRPr="00087FE1" w:rsidRDefault="00087FE1" w:rsidP="00087FE1">
      <w:pPr>
        <w:spacing w:before="0" w:after="0" w:line="240" w:lineRule="auto"/>
        <w:jc w:val="both"/>
        <w:rPr>
          <w:rFonts w:ascii="Calibri" w:hAnsi="Calibri" w:cs="Arial"/>
          <w:b/>
          <w:color w:val="577188" w:themeColor="accent1" w:themeShade="BF"/>
          <w:sz w:val="22"/>
          <w:szCs w:val="22"/>
          <w:u w:val="single"/>
        </w:rPr>
      </w:pPr>
      <w:r w:rsidRPr="00087FE1">
        <w:rPr>
          <w:rFonts w:ascii="Calibri" w:hAnsi="Calibri" w:cs="Arial"/>
          <w:b/>
          <w:color w:val="577188" w:themeColor="accent1" w:themeShade="BF"/>
          <w:sz w:val="22"/>
          <w:szCs w:val="22"/>
          <w:u w:val="single"/>
        </w:rPr>
        <w:t>Diskusní setkání</w:t>
      </w:r>
      <w:r>
        <w:rPr>
          <w:rFonts w:ascii="Calibri" w:hAnsi="Calibri" w:cs="Arial"/>
          <w:b/>
          <w:color w:val="577188" w:themeColor="accent1" w:themeShade="BF"/>
          <w:sz w:val="22"/>
          <w:szCs w:val="22"/>
          <w:u w:val="single"/>
        </w:rPr>
        <w:t xml:space="preserve"> u kulatého stolu</w:t>
      </w:r>
      <w:r w:rsidRPr="00087FE1">
        <w:rPr>
          <w:rFonts w:ascii="Calibri" w:hAnsi="Calibri" w:cs="Arial"/>
          <w:b/>
          <w:color w:val="577188" w:themeColor="accent1" w:themeShade="BF"/>
          <w:sz w:val="22"/>
          <w:szCs w:val="22"/>
          <w:u w:val="single"/>
        </w:rPr>
        <w:t xml:space="preserve"> „</w:t>
      </w:r>
      <w:r>
        <w:rPr>
          <w:rFonts w:ascii="Calibri" w:hAnsi="Calibri" w:cs="Arial"/>
          <w:b/>
          <w:color w:val="577188" w:themeColor="accent1" w:themeShade="BF"/>
          <w:sz w:val="22"/>
          <w:szCs w:val="22"/>
          <w:u w:val="single"/>
        </w:rPr>
        <w:t>Investiční záměry v Hrabačově</w:t>
      </w:r>
      <w:r w:rsidRPr="00087FE1">
        <w:rPr>
          <w:rFonts w:ascii="Calibri" w:hAnsi="Calibri" w:cs="Arial"/>
          <w:b/>
          <w:color w:val="577188" w:themeColor="accent1" w:themeShade="BF"/>
          <w:sz w:val="22"/>
          <w:szCs w:val="22"/>
          <w:u w:val="single"/>
        </w:rPr>
        <w:t>“</w:t>
      </w:r>
    </w:p>
    <w:p w14:paraId="326724EE" w14:textId="77777777" w:rsidR="00087FE1" w:rsidRPr="00497D98" w:rsidRDefault="00087FE1" w:rsidP="00087FE1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497D98">
        <w:rPr>
          <w:rFonts w:ascii="Calibri" w:hAnsi="Calibri" w:cs="Arial"/>
          <w:b/>
          <w:color w:val="auto"/>
          <w:sz w:val="22"/>
          <w:szCs w:val="22"/>
        </w:rPr>
        <w:t>Termín:</w:t>
      </w:r>
      <w:r w:rsidRPr="00497D98">
        <w:rPr>
          <w:rFonts w:ascii="Calibri" w:hAnsi="Calibri" w:cs="Arial"/>
          <w:b/>
          <w:color w:val="auto"/>
          <w:sz w:val="22"/>
          <w:szCs w:val="22"/>
        </w:rPr>
        <w:tab/>
      </w:r>
      <w:r w:rsidRPr="00497D98">
        <w:rPr>
          <w:rFonts w:ascii="Calibri" w:hAnsi="Calibri" w:cs="Arial"/>
          <w:color w:val="auto"/>
          <w:sz w:val="22"/>
          <w:szCs w:val="22"/>
        </w:rPr>
        <w:tab/>
      </w:r>
      <w:r w:rsidRPr="00497D98">
        <w:rPr>
          <w:rFonts w:ascii="Calibri" w:hAnsi="Calibri" w:cs="Arial"/>
          <w:color w:val="auto"/>
          <w:sz w:val="22"/>
          <w:szCs w:val="22"/>
        </w:rPr>
        <w:tab/>
        <w:t>5. června 2018</w:t>
      </w:r>
      <w:r w:rsidRPr="00497D98">
        <w:rPr>
          <w:rFonts w:ascii="Calibri" w:hAnsi="Calibri" w:cs="Arial"/>
          <w:color w:val="auto"/>
          <w:sz w:val="22"/>
          <w:szCs w:val="22"/>
        </w:rPr>
        <w:tab/>
      </w:r>
    </w:p>
    <w:p w14:paraId="3A008964" w14:textId="77777777" w:rsidR="00087FE1" w:rsidRPr="00497D98" w:rsidRDefault="00087FE1" w:rsidP="00087FE1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497D98">
        <w:rPr>
          <w:rFonts w:ascii="Calibri" w:hAnsi="Calibri" w:cs="Arial"/>
          <w:b/>
          <w:color w:val="auto"/>
          <w:sz w:val="22"/>
          <w:szCs w:val="22"/>
        </w:rPr>
        <w:t>Místo konání:</w:t>
      </w:r>
      <w:r w:rsidRPr="00497D98">
        <w:rPr>
          <w:rFonts w:ascii="Calibri" w:hAnsi="Calibri" w:cs="Arial"/>
          <w:color w:val="auto"/>
          <w:sz w:val="22"/>
          <w:szCs w:val="22"/>
        </w:rPr>
        <w:tab/>
      </w:r>
      <w:r w:rsidRPr="00497D98">
        <w:rPr>
          <w:rFonts w:ascii="Calibri" w:hAnsi="Calibri" w:cs="Arial"/>
          <w:color w:val="auto"/>
          <w:sz w:val="22"/>
          <w:szCs w:val="22"/>
        </w:rPr>
        <w:tab/>
        <w:t xml:space="preserve">MŠ Valteřická </w:t>
      </w:r>
    </w:p>
    <w:p w14:paraId="41A38D61" w14:textId="77777777" w:rsidR="00087FE1" w:rsidRPr="00497D98" w:rsidRDefault="00087FE1" w:rsidP="00087FE1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  <w:highlight w:val="yellow"/>
        </w:rPr>
      </w:pPr>
      <w:r w:rsidRPr="00497D98">
        <w:rPr>
          <w:rFonts w:ascii="Calibri" w:hAnsi="Calibri" w:cs="Arial"/>
          <w:b/>
          <w:color w:val="auto"/>
          <w:sz w:val="22"/>
          <w:szCs w:val="22"/>
        </w:rPr>
        <w:t>Počet účastníků:</w:t>
      </w:r>
      <w:r w:rsidRPr="00497D98">
        <w:rPr>
          <w:rFonts w:ascii="Calibri" w:hAnsi="Calibri" w:cs="Arial"/>
          <w:color w:val="auto"/>
          <w:sz w:val="22"/>
          <w:szCs w:val="22"/>
        </w:rPr>
        <w:tab/>
      </w:r>
      <w:r w:rsidR="00313B6D" w:rsidRPr="00497D98">
        <w:rPr>
          <w:rFonts w:ascii="Calibri" w:hAnsi="Calibri" w:cs="Arial"/>
          <w:color w:val="auto"/>
          <w:sz w:val="22"/>
          <w:szCs w:val="22"/>
        </w:rPr>
        <w:t>44</w:t>
      </w:r>
    </w:p>
    <w:p w14:paraId="3A73AA17" w14:textId="77777777" w:rsidR="00087FE1" w:rsidRPr="00497D98" w:rsidRDefault="00313B6D" w:rsidP="005F0CA8">
      <w:pPr>
        <w:spacing w:before="0" w:after="0" w:line="240" w:lineRule="auto"/>
        <w:jc w:val="both"/>
        <w:rPr>
          <w:rFonts w:asciiTheme="majorHAnsi" w:hAnsiTheme="majorHAnsi"/>
          <w:color w:val="auto"/>
          <w:sz w:val="22"/>
          <w:szCs w:val="22"/>
        </w:rPr>
      </w:pPr>
      <w:r w:rsidRPr="00497D98">
        <w:rPr>
          <w:rFonts w:asciiTheme="majorHAnsi" w:hAnsiTheme="majorHAnsi"/>
          <w:color w:val="auto"/>
          <w:sz w:val="22"/>
          <w:szCs w:val="22"/>
        </w:rPr>
        <w:t>Účastníci diskutovali o záměru HZS Libereckého kraje o vybudování nové stanice pro profesionální hasiče na území Hrabačova, dále pak byl účastníkům představen záměr Jilemnicka – svazku obcí</w:t>
      </w:r>
      <w:r w:rsidR="00F934F8" w:rsidRPr="00497D98">
        <w:rPr>
          <w:rFonts w:asciiTheme="majorHAnsi" w:hAnsiTheme="majorHAnsi"/>
          <w:color w:val="auto"/>
          <w:sz w:val="22"/>
          <w:szCs w:val="22"/>
        </w:rPr>
        <w:t xml:space="preserve"> na vybudování technického a administrativního zázemí odpadového hospodářství na území Hrabačova. </w:t>
      </w:r>
    </w:p>
    <w:p w14:paraId="025104C2" w14:textId="77777777" w:rsidR="00313B6D" w:rsidRDefault="00313B6D" w:rsidP="00087FE1">
      <w:pPr>
        <w:spacing w:before="0" w:after="0" w:line="240" w:lineRule="auto"/>
      </w:pPr>
    </w:p>
    <w:p w14:paraId="79303621" w14:textId="77777777" w:rsidR="00087FE1" w:rsidRPr="00087FE1" w:rsidRDefault="00087FE1" w:rsidP="00087FE1">
      <w:pPr>
        <w:spacing w:before="0" w:after="0" w:line="240" w:lineRule="auto"/>
        <w:jc w:val="both"/>
        <w:rPr>
          <w:rFonts w:ascii="Calibri" w:hAnsi="Calibri" w:cs="Arial"/>
          <w:b/>
          <w:color w:val="577188" w:themeColor="accent1" w:themeShade="BF"/>
          <w:sz w:val="22"/>
          <w:szCs w:val="22"/>
          <w:u w:val="single"/>
        </w:rPr>
      </w:pPr>
      <w:r w:rsidRPr="00087FE1">
        <w:rPr>
          <w:rFonts w:ascii="Calibri" w:hAnsi="Calibri" w:cs="Arial"/>
          <w:b/>
          <w:color w:val="577188" w:themeColor="accent1" w:themeShade="BF"/>
          <w:sz w:val="22"/>
          <w:szCs w:val="22"/>
          <w:u w:val="single"/>
        </w:rPr>
        <w:t>Diskusní setkání</w:t>
      </w:r>
      <w:r>
        <w:rPr>
          <w:rFonts w:ascii="Calibri" w:hAnsi="Calibri" w:cs="Arial"/>
          <w:b/>
          <w:color w:val="577188" w:themeColor="accent1" w:themeShade="BF"/>
          <w:sz w:val="22"/>
          <w:szCs w:val="22"/>
          <w:u w:val="single"/>
        </w:rPr>
        <w:t xml:space="preserve"> u kulatého stolu</w:t>
      </w:r>
      <w:r w:rsidRPr="00087FE1">
        <w:rPr>
          <w:rFonts w:ascii="Calibri" w:hAnsi="Calibri" w:cs="Arial"/>
          <w:b/>
          <w:color w:val="577188" w:themeColor="accent1" w:themeShade="BF"/>
          <w:sz w:val="22"/>
          <w:szCs w:val="22"/>
          <w:u w:val="single"/>
        </w:rPr>
        <w:t xml:space="preserve"> „</w:t>
      </w:r>
      <w:r>
        <w:rPr>
          <w:rFonts w:ascii="Calibri" w:hAnsi="Calibri" w:cs="Arial"/>
          <w:b/>
          <w:color w:val="577188" w:themeColor="accent1" w:themeShade="BF"/>
          <w:sz w:val="22"/>
          <w:szCs w:val="22"/>
          <w:u w:val="single"/>
        </w:rPr>
        <w:t>Veřejné projednání Komunitního plánu rozvoje sociálních služeb na Jilemnicku</w:t>
      </w:r>
      <w:r w:rsidRPr="00087FE1">
        <w:rPr>
          <w:rFonts w:ascii="Calibri" w:hAnsi="Calibri" w:cs="Arial"/>
          <w:b/>
          <w:color w:val="577188" w:themeColor="accent1" w:themeShade="BF"/>
          <w:sz w:val="22"/>
          <w:szCs w:val="22"/>
          <w:u w:val="single"/>
        </w:rPr>
        <w:t>“</w:t>
      </w:r>
    </w:p>
    <w:p w14:paraId="49997DE9" w14:textId="77777777" w:rsidR="00087FE1" w:rsidRPr="00497D98" w:rsidRDefault="00087FE1" w:rsidP="00087FE1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497D98">
        <w:rPr>
          <w:rFonts w:ascii="Calibri" w:hAnsi="Calibri" w:cs="Arial"/>
          <w:b/>
          <w:color w:val="auto"/>
          <w:sz w:val="22"/>
          <w:szCs w:val="22"/>
        </w:rPr>
        <w:t>Termín:</w:t>
      </w:r>
      <w:r w:rsidRPr="00497D98">
        <w:rPr>
          <w:rFonts w:ascii="Calibri" w:hAnsi="Calibri" w:cs="Arial"/>
          <w:b/>
          <w:color w:val="auto"/>
          <w:sz w:val="22"/>
          <w:szCs w:val="22"/>
        </w:rPr>
        <w:tab/>
      </w:r>
      <w:r w:rsidRPr="00497D98">
        <w:rPr>
          <w:rFonts w:ascii="Calibri" w:hAnsi="Calibri" w:cs="Arial"/>
          <w:color w:val="auto"/>
          <w:sz w:val="22"/>
          <w:szCs w:val="22"/>
        </w:rPr>
        <w:tab/>
      </w:r>
      <w:r w:rsidRPr="00497D98">
        <w:rPr>
          <w:rFonts w:ascii="Calibri" w:hAnsi="Calibri" w:cs="Arial"/>
          <w:color w:val="auto"/>
          <w:sz w:val="22"/>
          <w:szCs w:val="22"/>
        </w:rPr>
        <w:tab/>
        <w:t>26. září 2018</w:t>
      </w:r>
      <w:r w:rsidRPr="00497D98">
        <w:rPr>
          <w:rFonts w:ascii="Calibri" w:hAnsi="Calibri" w:cs="Arial"/>
          <w:color w:val="auto"/>
          <w:sz w:val="22"/>
          <w:szCs w:val="22"/>
        </w:rPr>
        <w:tab/>
      </w:r>
    </w:p>
    <w:p w14:paraId="20803009" w14:textId="77777777" w:rsidR="00087FE1" w:rsidRPr="00497D98" w:rsidRDefault="00087FE1" w:rsidP="00087FE1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497D98">
        <w:rPr>
          <w:rFonts w:ascii="Calibri" w:hAnsi="Calibri" w:cs="Arial"/>
          <w:b/>
          <w:color w:val="auto"/>
          <w:sz w:val="22"/>
          <w:szCs w:val="22"/>
        </w:rPr>
        <w:t>Místo konání:</w:t>
      </w:r>
      <w:r w:rsidRPr="00497D98">
        <w:rPr>
          <w:rFonts w:ascii="Calibri" w:hAnsi="Calibri" w:cs="Arial"/>
          <w:color w:val="auto"/>
          <w:sz w:val="22"/>
          <w:szCs w:val="22"/>
        </w:rPr>
        <w:tab/>
      </w:r>
      <w:r w:rsidRPr="00497D98">
        <w:rPr>
          <w:rFonts w:ascii="Calibri" w:hAnsi="Calibri" w:cs="Arial"/>
          <w:color w:val="auto"/>
          <w:sz w:val="22"/>
          <w:szCs w:val="22"/>
        </w:rPr>
        <w:tab/>
        <w:t xml:space="preserve">SD Jilm - salónek </w:t>
      </w:r>
    </w:p>
    <w:p w14:paraId="70BF7B52" w14:textId="77777777" w:rsidR="00087FE1" w:rsidRPr="00497D98" w:rsidRDefault="00087FE1" w:rsidP="00087FE1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  <w:highlight w:val="yellow"/>
        </w:rPr>
      </w:pPr>
      <w:r w:rsidRPr="00497D98">
        <w:rPr>
          <w:rFonts w:ascii="Calibri" w:hAnsi="Calibri" w:cs="Arial"/>
          <w:b/>
          <w:color w:val="auto"/>
          <w:sz w:val="22"/>
          <w:szCs w:val="22"/>
        </w:rPr>
        <w:t>Počet účastníků:</w:t>
      </w:r>
      <w:r w:rsidRPr="00497D98">
        <w:rPr>
          <w:rFonts w:ascii="Calibri" w:hAnsi="Calibri" w:cs="Arial"/>
          <w:color w:val="auto"/>
          <w:sz w:val="22"/>
          <w:szCs w:val="22"/>
        </w:rPr>
        <w:tab/>
      </w:r>
      <w:r w:rsidR="00313B6D" w:rsidRPr="00497D98">
        <w:rPr>
          <w:rFonts w:ascii="Calibri" w:hAnsi="Calibri" w:cs="Arial"/>
          <w:color w:val="auto"/>
          <w:sz w:val="22"/>
          <w:szCs w:val="22"/>
        </w:rPr>
        <w:t>6</w:t>
      </w:r>
    </w:p>
    <w:p w14:paraId="7CEADF83" w14:textId="77777777" w:rsidR="00087FE1" w:rsidRPr="00497D98" w:rsidRDefault="00313B6D" w:rsidP="00313B6D">
      <w:pPr>
        <w:spacing w:before="0" w:after="0" w:line="240" w:lineRule="auto"/>
        <w:jc w:val="both"/>
        <w:rPr>
          <w:rFonts w:asciiTheme="majorHAnsi" w:hAnsiTheme="majorHAnsi"/>
          <w:color w:val="auto"/>
          <w:sz w:val="22"/>
          <w:szCs w:val="22"/>
        </w:rPr>
      </w:pPr>
      <w:r w:rsidRPr="00497D98">
        <w:rPr>
          <w:rFonts w:asciiTheme="majorHAnsi" w:hAnsiTheme="majorHAnsi"/>
          <w:color w:val="auto"/>
          <w:sz w:val="22"/>
          <w:szCs w:val="22"/>
        </w:rPr>
        <w:t>Přítomní zástupci se mohli vyjádřit k jednotlivým částem Komunitního plánu rozvoje sociálních služeb na Jilemnicku. Diskuse vznikla především u karet opatření, které jsou součástí plánu. Zástupce veřejnosti nejvíce zajímalo, zda a jak bude město Jilemnice v budoucnu řešit vzrůstající počet osob ve vyšším věku, zda je v plánu výstavba domova pro seniory či vznik nových odlehčovacích služeb nebo zřízení stacionáře pro seniory.</w:t>
      </w:r>
    </w:p>
    <w:p w14:paraId="598DA5FD" w14:textId="77777777" w:rsidR="00F611BF" w:rsidRDefault="00F611BF" w:rsidP="00F611BF">
      <w:pPr>
        <w:pStyle w:val="Nadpis11"/>
        <w:rPr>
          <w:b/>
        </w:rPr>
      </w:pPr>
      <w:bookmarkStart w:id="0" w:name="_Toc325634779"/>
      <w:bookmarkStart w:id="1" w:name="_Toc329561558"/>
      <w:r w:rsidRPr="00E30501">
        <w:rPr>
          <w:b/>
        </w:rPr>
        <w:lastRenderedPageBreak/>
        <w:t xml:space="preserve">Komunitní </w:t>
      </w:r>
      <w:r>
        <w:rPr>
          <w:b/>
        </w:rPr>
        <w:t>kampaně</w:t>
      </w:r>
    </w:p>
    <w:p w14:paraId="2A25CF6D" w14:textId="77777777" w:rsidR="003948E0" w:rsidRDefault="003948E0" w:rsidP="003948E0">
      <w:pPr>
        <w:pStyle w:val="Nadpis21"/>
        <w:rPr>
          <w:b/>
        </w:rPr>
      </w:pPr>
      <w:r w:rsidRPr="003948E0">
        <w:rPr>
          <w:b/>
        </w:rPr>
        <w:t>komunitní osvětové kampaně</w:t>
      </w:r>
    </w:p>
    <w:p w14:paraId="07934D63" w14:textId="77777777" w:rsidR="003948E0" w:rsidRPr="003948E0" w:rsidRDefault="003948E0" w:rsidP="003948E0">
      <w:pPr>
        <w:jc w:val="both"/>
        <w:rPr>
          <w:rFonts w:ascii="Calibri" w:hAnsi="Calibri" w:cs="Arial"/>
          <w:color w:val="auto"/>
          <w:sz w:val="22"/>
          <w:szCs w:val="22"/>
        </w:rPr>
      </w:pPr>
      <w:r w:rsidRPr="003948E0">
        <w:rPr>
          <w:rFonts w:ascii="Calibri" w:hAnsi="Calibri" w:cs="Arial"/>
          <w:color w:val="auto"/>
          <w:sz w:val="22"/>
          <w:szCs w:val="22"/>
        </w:rPr>
        <w:t>podporují životní prostředí, mobilitu, zdraví a udržitelný rozvoj, jsou založené na spolupráci mnoha partnerských organizací ve městě. Tyto akce jsou součástí Plánu zdraví a kvality života, jehož prostřednictvím jsou názory a podněty veřejnosti přenášeny do praxe. V roce 201</w:t>
      </w:r>
      <w:r w:rsidR="007E62E4">
        <w:rPr>
          <w:rFonts w:ascii="Calibri" w:hAnsi="Calibri" w:cs="Arial"/>
          <w:color w:val="auto"/>
          <w:sz w:val="22"/>
          <w:szCs w:val="22"/>
        </w:rPr>
        <w:t>8</w:t>
      </w:r>
      <w:r w:rsidRPr="003948E0">
        <w:rPr>
          <w:rFonts w:ascii="Calibri" w:hAnsi="Calibri" w:cs="Arial"/>
          <w:color w:val="auto"/>
          <w:sz w:val="22"/>
          <w:szCs w:val="22"/>
        </w:rPr>
        <w:t xml:space="preserve"> se Zdravé město Jilemnice zapojilo do těchto komunitních kampaní: </w:t>
      </w:r>
    </w:p>
    <w:p w14:paraId="390C78B3" w14:textId="77777777" w:rsidR="009548DF" w:rsidRPr="009548DF" w:rsidRDefault="009548DF" w:rsidP="009548DF">
      <w:pPr>
        <w:spacing w:before="0" w:after="0" w:line="240" w:lineRule="auto"/>
        <w:rPr>
          <w:rFonts w:ascii="Calibri" w:hAnsi="Calibri"/>
          <w:b/>
          <w:color w:val="3A4B5B" w:themeColor="accent1" w:themeShade="80"/>
          <w:sz w:val="22"/>
          <w:szCs w:val="22"/>
          <w:u w:val="single"/>
        </w:rPr>
      </w:pPr>
      <w:r w:rsidRPr="009548DF">
        <w:rPr>
          <w:rFonts w:ascii="Calibri" w:hAnsi="Calibri"/>
          <w:b/>
          <w:color w:val="3A4B5B" w:themeColor="accent1" w:themeShade="80"/>
          <w:sz w:val="22"/>
          <w:szCs w:val="22"/>
          <w:u w:val="single"/>
        </w:rPr>
        <w:t>Světový den ledvin</w:t>
      </w:r>
    </w:p>
    <w:p w14:paraId="2E7F4B89" w14:textId="77777777" w:rsidR="009548DF" w:rsidRPr="009548DF" w:rsidRDefault="009548DF" w:rsidP="009548DF">
      <w:pPr>
        <w:spacing w:before="0" w:after="0" w:line="240" w:lineRule="auto"/>
        <w:rPr>
          <w:rFonts w:ascii="Calibri" w:hAnsi="Calibri" w:cs="Arial"/>
          <w:color w:val="auto"/>
          <w:sz w:val="22"/>
          <w:szCs w:val="22"/>
        </w:rPr>
      </w:pPr>
      <w:r w:rsidRPr="009548DF">
        <w:rPr>
          <w:rFonts w:ascii="Calibri" w:hAnsi="Calibri" w:cs="Arial"/>
          <w:b/>
          <w:color w:val="auto"/>
          <w:sz w:val="22"/>
          <w:szCs w:val="22"/>
        </w:rPr>
        <w:t>Termín:</w:t>
      </w:r>
      <w:r>
        <w:rPr>
          <w:rFonts w:ascii="Calibri" w:hAnsi="Calibri" w:cs="Arial"/>
          <w:color w:val="auto"/>
          <w:sz w:val="22"/>
          <w:szCs w:val="22"/>
        </w:rPr>
        <w:tab/>
      </w:r>
      <w:r>
        <w:rPr>
          <w:rFonts w:ascii="Calibri" w:hAnsi="Calibri" w:cs="Arial"/>
          <w:color w:val="auto"/>
          <w:sz w:val="22"/>
          <w:szCs w:val="22"/>
        </w:rPr>
        <w:tab/>
      </w:r>
      <w:r>
        <w:rPr>
          <w:rFonts w:ascii="Calibri" w:hAnsi="Calibri" w:cs="Arial"/>
          <w:color w:val="auto"/>
          <w:sz w:val="22"/>
          <w:szCs w:val="22"/>
        </w:rPr>
        <w:tab/>
      </w:r>
      <w:r w:rsidR="002F0719" w:rsidRPr="002F0719">
        <w:rPr>
          <w:rFonts w:ascii="Calibri" w:hAnsi="Calibri" w:cs="Arial"/>
          <w:color w:val="auto"/>
          <w:sz w:val="22"/>
          <w:szCs w:val="22"/>
        </w:rPr>
        <w:t>8</w:t>
      </w:r>
      <w:r w:rsidRPr="002F0719">
        <w:rPr>
          <w:rFonts w:ascii="Calibri" w:hAnsi="Calibri" w:cs="Arial"/>
          <w:color w:val="auto"/>
          <w:sz w:val="22"/>
          <w:szCs w:val="22"/>
        </w:rPr>
        <w:t>.</w:t>
      </w:r>
      <w:r w:rsidR="002F0719">
        <w:rPr>
          <w:rFonts w:ascii="Calibri" w:hAnsi="Calibri" w:cs="Arial"/>
          <w:color w:val="auto"/>
          <w:sz w:val="22"/>
          <w:szCs w:val="22"/>
        </w:rPr>
        <w:t xml:space="preserve"> března</w:t>
      </w:r>
      <w:r>
        <w:rPr>
          <w:rFonts w:ascii="Calibri" w:hAnsi="Calibri" w:cs="Arial"/>
          <w:color w:val="auto"/>
          <w:sz w:val="22"/>
          <w:szCs w:val="22"/>
        </w:rPr>
        <w:t xml:space="preserve"> 2018</w:t>
      </w:r>
      <w:r w:rsidRPr="009548DF">
        <w:rPr>
          <w:rFonts w:ascii="Calibri" w:hAnsi="Calibri" w:cs="Arial"/>
          <w:color w:val="auto"/>
          <w:sz w:val="22"/>
          <w:szCs w:val="22"/>
        </w:rPr>
        <w:tab/>
      </w:r>
      <w:r w:rsidRPr="009548DF">
        <w:rPr>
          <w:rFonts w:ascii="Calibri" w:hAnsi="Calibri" w:cs="Arial"/>
          <w:color w:val="auto"/>
          <w:sz w:val="22"/>
          <w:szCs w:val="22"/>
        </w:rPr>
        <w:tab/>
      </w:r>
      <w:r w:rsidRPr="009548DF">
        <w:rPr>
          <w:rFonts w:ascii="Calibri" w:hAnsi="Calibri" w:cs="Arial"/>
          <w:color w:val="auto"/>
          <w:sz w:val="22"/>
          <w:szCs w:val="22"/>
        </w:rPr>
        <w:tab/>
      </w:r>
    </w:p>
    <w:p w14:paraId="64819ECF" w14:textId="77777777" w:rsidR="009548DF" w:rsidRPr="009548DF" w:rsidRDefault="009548DF" w:rsidP="009548DF">
      <w:pPr>
        <w:spacing w:before="0" w:after="0" w:line="240" w:lineRule="auto"/>
        <w:rPr>
          <w:rFonts w:ascii="Calibri" w:hAnsi="Calibri" w:cs="Arial"/>
          <w:color w:val="auto"/>
          <w:sz w:val="22"/>
          <w:szCs w:val="22"/>
        </w:rPr>
      </w:pPr>
      <w:r>
        <w:rPr>
          <w:rFonts w:ascii="Calibri" w:hAnsi="Calibri" w:cs="Arial"/>
          <w:b/>
          <w:color w:val="auto"/>
          <w:sz w:val="22"/>
          <w:szCs w:val="22"/>
        </w:rPr>
        <w:t>Počet akcí:</w:t>
      </w:r>
      <w:r>
        <w:rPr>
          <w:rFonts w:ascii="Calibri" w:hAnsi="Calibri" w:cs="Arial"/>
          <w:b/>
          <w:color w:val="auto"/>
          <w:sz w:val="22"/>
          <w:szCs w:val="22"/>
        </w:rPr>
        <w:tab/>
      </w:r>
      <w:r>
        <w:rPr>
          <w:rFonts w:ascii="Calibri" w:hAnsi="Calibri" w:cs="Arial"/>
          <w:b/>
          <w:color w:val="auto"/>
          <w:sz w:val="22"/>
          <w:szCs w:val="22"/>
        </w:rPr>
        <w:tab/>
      </w:r>
      <w:r w:rsidRPr="009548DF">
        <w:rPr>
          <w:rFonts w:ascii="Calibri" w:hAnsi="Calibri" w:cs="Arial"/>
          <w:color w:val="auto"/>
          <w:sz w:val="22"/>
          <w:szCs w:val="22"/>
        </w:rPr>
        <w:t>1</w:t>
      </w:r>
    </w:p>
    <w:p w14:paraId="5BB65572" w14:textId="77777777" w:rsidR="009548DF" w:rsidRPr="009548DF" w:rsidRDefault="009548DF" w:rsidP="009548DF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9548DF">
        <w:rPr>
          <w:rFonts w:ascii="Calibri" w:hAnsi="Calibri" w:cs="Arial"/>
          <w:b/>
          <w:color w:val="auto"/>
          <w:sz w:val="22"/>
          <w:szCs w:val="22"/>
        </w:rPr>
        <w:t>Zapojené organizace:</w:t>
      </w:r>
      <w:r w:rsidRPr="009548DF">
        <w:rPr>
          <w:rFonts w:ascii="Calibri" w:hAnsi="Calibri" w:cs="Arial"/>
          <w:b/>
          <w:color w:val="auto"/>
          <w:sz w:val="22"/>
          <w:szCs w:val="22"/>
        </w:rPr>
        <w:tab/>
      </w:r>
      <w:r w:rsidRPr="009548DF">
        <w:rPr>
          <w:rFonts w:ascii="Calibri" w:hAnsi="Calibri" w:cs="Arial"/>
          <w:color w:val="auto"/>
          <w:sz w:val="22"/>
          <w:szCs w:val="22"/>
        </w:rPr>
        <w:t>MMN, a. s.</w:t>
      </w:r>
    </w:p>
    <w:p w14:paraId="7CF8E5FB" w14:textId="77777777" w:rsidR="009548DF" w:rsidRPr="002F0719" w:rsidRDefault="002F0719" w:rsidP="00431DED">
      <w:pPr>
        <w:spacing w:before="0" w:after="0" w:line="240" w:lineRule="auto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 xml:space="preserve">O nefrologické vyšetření na hemodialyzačním oddělení projevilo zájem 164 příchozích. U 8 z nich byla zjištěna snížená funkce ledvin, ve dvou případech chronické onemocnění ledvin. U 18 osob byla zjištěna nová neléčená hypertenze, u 20 osob byla zjištěna možná infekce močových cest. 14 osob bylo postoupeno k podrobnějšímu vyšetření do nefrologické poradny. </w:t>
      </w:r>
    </w:p>
    <w:p w14:paraId="739BB9C7" w14:textId="77777777" w:rsidR="009548DF" w:rsidRDefault="009548DF" w:rsidP="009548DF">
      <w:pPr>
        <w:spacing w:before="0" w:after="0" w:line="240" w:lineRule="auto"/>
        <w:rPr>
          <w:rFonts w:ascii="Calibri" w:hAnsi="Calibri"/>
          <w:b/>
          <w:color w:val="800000"/>
          <w:sz w:val="22"/>
          <w:szCs w:val="22"/>
          <w:u w:val="single"/>
        </w:rPr>
      </w:pPr>
    </w:p>
    <w:p w14:paraId="38330134" w14:textId="77777777" w:rsidR="009548DF" w:rsidRPr="009548DF" w:rsidRDefault="009548DF" w:rsidP="009548DF">
      <w:pPr>
        <w:spacing w:before="0" w:after="0" w:line="240" w:lineRule="auto"/>
        <w:rPr>
          <w:rFonts w:ascii="Calibri" w:hAnsi="Calibri"/>
          <w:b/>
          <w:color w:val="3A4B5B" w:themeColor="accent1" w:themeShade="80"/>
          <w:sz w:val="22"/>
          <w:szCs w:val="22"/>
          <w:u w:val="single"/>
        </w:rPr>
      </w:pPr>
      <w:r w:rsidRPr="009548DF">
        <w:rPr>
          <w:rFonts w:ascii="Calibri" w:hAnsi="Calibri"/>
          <w:b/>
          <w:color w:val="3A4B5B" w:themeColor="accent1" w:themeShade="80"/>
          <w:sz w:val="22"/>
          <w:szCs w:val="22"/>
          <w:u w:val="single"/>
        </w:rPr>
        <w:t>Ukliďme svět, ukliďme Česko!</w:t>
      </w:r>
    </w:p>
    <w:p w14:paraId="17C1EFC0" w14:textId="77777777" w:rsidR="009548DF" w:rsidRPr="00FE7152" w:rsidRDefault="009548DF" w:rsidP="009548DF">
      <w:pPr>
        <w:spacing w:before="0" w:after="0" w:line="240" w:lineRule="auto"/>
        <w:rPr>
          <w:rFonts w:ascii="Calibri" w:hAnsi="Calibri" w:cs="Arial"/>
          <w:color w:val="auto"/>
          <w:sz w:val="22"/>
          <w:szCs w:val="22"/>
        </w:rPr>
      </w:pPr>
      <w:r w:rsidRPr="00FE7152">
        <w:rPr>
          <w:rFonts w:ascii="Calibri" w:hAnsi="Calibri" w:cs="Arial"/>
          <w:b/>
          <w:color w:val="auto"/>
          <w:sz w:val="22"/>
          <w:szCs w:val="22"/>
        </w:rPr>
        <w:t>Termín:</w:t>
      </w:r>
      <w:r w:rsidRPr="00FE7152">
        <w:rPr>
          <w:rFonts w:ascii="Calibri" w:hAnsi="Calibri" w:cs="Arial"/>
          <w:color w:val="auto"/>
          <w:sz w:val="22"/>
          <w:szCs w:val="22"/>
        </w:rPr>
        <w:tab/>
      </w:r>
      <w:r w:rsidRPr="00FE7152">
        <w:rPr>
          <w:rFonts w:ascii="Calibri" w:hAnsi="Calibri" w:cs="Arial"/>
          <w:color w:val="auto"/>
          <w:sz w:val="22"/>
          <w:szCs w:val="22"/>
        </w:rPr>
        <w:tab/>
      </w:r>
      <w:r w:rsidRPr="00FE7152">
        <w:rPr>
          <w:rFonts w:ascii="Calibri" w:hAnsi="Calibri" w:cs="Arial"/>
          <w:color w:val="auto"/>
          <w:sz w:val="22"/>
          <w:szCs w:val="22"/>
        </w:rPr>
        <w:tab/>
      </w:r>
      <w:r w:rsidR="00FE7152">
        <w:rPr>
          <w:rFonts w:ascii="Calibri" w:hAnsi="Calibri" w:cs="Arial"/>
          <w:color w:val="auto"/>
          <w:sz w:val="22"/>
          <w:szCs w:val="22"/>
        </w:rPr>
        <w:t xml:space="preserve">7. a </w:t>
      </w:r>
      <w:r w:rsidRPr="00FE7152">
        <w:rPr>
          <w:rFonts w:ascii="Calibri" w:hAnsi="Calibri" w:cs="Arial"/>
          <w:color w:val="auto"/>
          <w:sz w:val="22"/>
          <w:szCs w:val="22"/>
        </w:rPr>
        <w:t>20</w:t>
      </w:r>
      <w:r w:rsidR="00FE7152">
        <w:rPr>
          <w:rFonts w:ascii="Calibri" w:hAnsi="Calibri" w:cs="Arial"/>
          <w:color w:val="auto"/>
          <w:sz w:val="22"/>
          <w:szCs w:val="22"/>
        </w:rPr>
        <w:t>. dubna 201</w:t>
      </w:r>
      <w:r w:rsidRPr="00FE7152">
        <w:rPr>
          <w:rFonts w:ascii="Calibri" w:hAnsi="Calibri" w:cs="Arial"/>
          <w:color w:val="auto"/>
          <w:sz w:val="22"/>
          <w:szCs w:val="22"/>
        </w:rPr>
        <w:t>8</w:t>
      </w:r>
      <w:r w:rsidRPr="00FE7152">
        <w:rPr>
          <w:rFonts w:ascii="Calibri" w:hAnsi="Calibri" w:cs="Arial"/>
          <w:color w:val="auto"/>
          <w:sz w:val="22"/>
          <w:szCs w:val="22"/>
        </w:rPr>
        <w:tab/>
      </w:r>
      <w:r w:rsidRPr="00FE7152">
        <w:rPr>
          <w:rFonts w:ascii="Calibri" w:hAnsi="Calibri" w:cs="Arial"/>
          <w:color w:val="auto"/>
          <w:sz w:val="22"/>
          <w:szCs w:val="22"/>
        </w:rPr>
        <w:tab/>
      </w:r>
    </w:p>
    <w:p w14:paraId="061753A6" w14:textId="77777777" w:rsidR="009548DF" w:rsidRPr="00FE7152" w:rsidRDefault="009548DF" w:rsidP="009548DF">
      <w:pPr>
        <w:spacing w:before="0" w:after="0" w:line="240" w:lineRule="auto"/>
        <w:rPr>
          <w:rFonts w:ascii="Calibri" w:hAnsi="Calibri" w:cs="Arial"/>
          <w:color w:val="auto"/>
          <w:sz w:val="22"/>
          <w:szCs w:val="22"/>
        </w:rPr>
      </w:pPr>
      <w:r w:rsidRPr="00FE7152">
        <w:rPr>
          <w:rFonts w:ascii="Calibri" w:hAnsi="Calibri" w:cs="Arial"/>
          <w:b/>
          <w:color w:val="auto"/>
          <w:sz w:val="22"/>
          <w:szCs w:val="22"/>
        </w:rPr>
        <w:t>Počet akcí:</w:t>
      </w:r>
      <w:r w:rsidRPr="00FE7152">
        <w:rPr>
          <w:rFonts w:ascii="Calibri" w:hAnsi="Calibri" w:cs="Arial"/>
          <w:b/>
          <w:color w:val="auto"/>
          <w:sz w:val="22"/>
          <w:szCs w:val="22"/>
        </w:rPr>
        <w:tab/>
      </w:r>
      <w:r w:rsidRPr="00FE7152">
        <w:rPr>
          <w:rFonts w:ascii="Calibri" w:hAnsi="Calibri" w:cs="Arial"/>
          <w:b/>
          <w:color w:val="auto"/>
          <w:sz w:val="22"/>
          <w:szCs w:val="22"/>
        </w:rPr>
        <w:tab/>
      </w:r>
      <w:r w:rsidR="00FE7152">
        <w:rPr>
          <w:rFonts w:ascii="Calibri" w:hAnsi="Calibri" w:cs="Arial"/>
          <w:color w:val="auto"/>
          <w:sz w:val="22"/>
          <w:szCs w:val="22"/>
        </w:rPr>
        <w:t>2</w:t>
      </w:r>
    </w:p>
    <w:p w14:paraId="47F0B1F0" w14:textId="77777777" w:rsidR="009548DF" w:rsidRPr="00FE7152" w:rsidRDefault="009548DF" w:rsidP="00FE7152">
      <w:pPr>
        <w:spacing w:before="0" w:after="0" w:line="240" w:lineRule="auto"/>
        <w:ind w:left="2124" w:hanging="2124"/>
        <w:jc w:val="both"/>
        <w:rPr>
          <w:rFonts w:ascii="Calibri" w:hAnsi="Calibri" w:cs="Arial"/>
          <w:color w:val="auto"/>
          <w:sz w:val="22"/>
          <w:szCs w:val="22"/>
        </w:rPr>
      </w:pPr>
      <w:r w:rsidRPr="00FE7152">
        <w:rPr>
          <w:rFonts w:ascii="Calibri" w:hAnsi="Calibri" w:cs="Arial"/>
          <w:b/>
          <w:color w:val="auto"/>
          <w:sz w:val="22"/>
          <w:szCs w:val="22"/>
        </w:rPr>
        <w:t>Zapojené organizace:</w:t>
      </w:r>
      <w:r w:rsidRPr="00FE7152">
        <w:rPr>
          <w:rFonts w:ascii="Calibri" w:hAnsi="Calibri" w:cs="Arial"/>
          <w:b/>
          <w:color w:val="auto"/>
          <w:sz w:val="22"/>
          <w:szCs w:val="22"/>
        </w:rPr>
        <w:tab/>
      </w:r>
      <w:r w:rsidRPr="00FE7152">
        <w:rPr>
          <w:rFonts w:ascii="Calibri" w:hAnsi="Calibri" w:cs="Arial"/>
          <w:color w:val="auto"/>
          <w:sz w:val="22"/>
          <w:szCs w:val="22"/>
        </w:rPr>
        <w:t>Klub čes</w:t>
      </w:r>
      <w:r w:rsidR="00FE7152">
        <w:rPr>
          <w:rFonts w:ascii="Calibri" w:hAnsi="Calibri" w:cs="Arial"/>
          <w:color w:val="auto"/>
          <w:sz w:val="22"/>
          <w:szCs w:val="22"/>
        </w:rPr>
        <w:t xml:space="preserve">kých turistů, Komise ZM a MA21, zaměstnanci MěÚ Jilemnice </w:t>
      </w:r>
      <w:r w:rsidRPr="00FE7152">
        <w:rPr>
          <w:rFonts w:ascii="Calibri" w:hAnsi="Calibri" w:cs="Arial"/>
          <w:color w:val="auto"/>
          <w:sz w:val="22"/>
          <w:szCs w:val="22"/>
        </w:rPr>
        <w:t>a další dobrovolníci</w:t>
      </w:r>
    </w:p>
    <w:p w14:paraId="77E72B96" w14:textId="77777777" w:rsidR="009548DF" w:rsidRPr="00FE7152" w:rsidRDefault="00FE7152" w:rsidP="00FE7152">
      <w:pPr>
        <w:spacing w:before="0" w:after="0" w:line="240" w:lineRule="auto"/>
        <w:jc w:val="both"/>
        <w:rPr>
          <w:rFonts w:asciiTheme="majorHAnsi" w:hAnsiTheme="majorHAnsi"/>
          <w:b/>
          <w:color w:val="auto"/>
          <w:sz w:val="22"/>
          <w:szCs w:val="22"/>
          <w:u w:val="single"/>
        </w:rPr>
      </w:pPr>
      <w:r w:rsidRPr="00FE7152">
        <w:rPr>
          <w:rFonts w:asciiTheme="majorHAnsi" w:hAnsiTheme="majorHAnsi"/>
          <w:color w:val="auto"/>
          <w:sz w:val="22"/>
          <w:szCs w:val="22"/>
        </w:rPr>
        <w:t>V sobotu 7. dubna se po Jilemnici vydalo uklízet 8 dobrovolníků z řad Klubu českých turistů v čele s předsedkyní komise Zdravého města a MA21 paní Alexandrou Opluštilovou, díky jejich elánu byly uklizeny příkopy na výpadovce na Mříčnou a areál Masarykovy městské nemocnice. V pátek 20. dubna se vydalo dalších 8 dobrovolníků uklízet prostory v sokolském parku, parku před bývalou textilní školou, lokalitu garáží za I. ZŠ a částečně také břeh Jilemky v Roztocké ulici. Na sběrný dvůr města bylo přivezeno 593 kg odpadu, z toho bylo 45 kg pneumatik.</w:t>
      </w:r>
    </w:p>
    <w:p w14:paraId="7A800CCE" w14:textId="77777777" w:rsidR="00FE7152" w:rsidRDefault="00FE7152" w:rsidP="009548DF">
      <w:pPr>
        <w:spacing w:before="0" w:after="0" w:line="240" w:lineRule="auto"/>
        <w:rPr>
          <w:rFonts w:ascii="Calibri" w:hAnsi="Calibri"/>
          <w:b/>
          <w:color w:val="800000"/>
          <w:sz w:val="22"/>
          <w:szCs w:val="22"/>
          <w:u w:val="single"/>
        </w:rPr>
      </w:pPr>
    </w:p>
    <w:p w14:paraId="1D7829A8" w14:textId="77777777" w:rsidR="00617D17" w:rsidRDefault="00617D17" w:rsidP="009548DF">
      <w:pPr>
        <w:spacing w:before="0" w:after="0" w:line="240" w:lineRule="auto"/>
        <w:rPr>
          <w:rFonts w:ascii="Calibri" w:hAnsi="Calibri"/>
          <w:b/>
          <w:color w:val="800000"/>
          <w:sz w:val="22"/>
          <w:szCs w:val="22"/>
          <w:u w:val="single"/>
        </w:rPr>
      </w:pPr>
      <w:r w:rsidRPr="00617D17">
        <w:rPr>
          <w:rFonts w:ascii="Calibri" w:hAnsi="Calibri"/>
          <w:b/>
          <w:noProof/>
          <w:color w:val="800000"/>
          <w:sz w:val="22"/>
          <w:szCs w:val="22"/>
        </w:rPr>
        <w:drawing>
          <wp:inline distT="0" distB="0" distL="0" distR="0" wp14:anchorId="130705C8" wp14:editId="0F7585E7">
            <wp:extent cx="2781300" cy="2087859"/>
            <wp:effectExtent l="0" t="0" r="0" b="8255"/>
            <wp:docPr id="14" name="Obrázek 14" descr="C:\Users\novotna.petra\Desktop\Zdravé město\Ukliďme Česko!\2018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votna.petra\Desktop\Zdravé město\Ukliďme Česko!\2018\04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08" cy="208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color w:val="800000"/>
          <w:sz w:val="22"/>
          <w:szCs w:val="22"/>
          <w:u w:val="single"/>
        </w:rPr>
        <w:t xml:space="preserve">  </w:t>
      </w:r>
      <w:r>
        <w:rPr>
          <w:rFonts w:ascii="Calibri" w:hAnsi="Calibri"/>
          <w:b/>
          <w:noProof/>
          <w:color w:val="800000"/>
          <w:sz w:val="22"/>
          <w:szCs w:val="22"/>
        </w:rPr>
        <w:drawing>
          <wp:inline distT="0" distB="0" distL="0" distR="0" wp14:anchorId="2A9EA3E5" wp14:editId="23024BC7">
            <wp:extent cx="2784250" cy="2087245"/>
            <wp:effectExtent l="0" t="0" r="0" b="8255"/>
            <wp:docPr id="15" name="Obrázek 15" descr="C:\Users\novotna.petra\Desktop\Zdravé město\Ukliďme Česko!\2018\Akce KČT\IMG_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votna.petra\Desktop\Zdravé město\Ukliďme Česko!\2018\Akce KČT\IMG_1787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45" cy="209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2DE63" w14:textId="77777777" w:rsidR="00617D17" w:rsidRDefault="00617D17" w:rsidP="009548DF">
      <w:pPr>
        <w:spacing w:before="0" w:after="0" w:line="240" w:lineRule="auto"/>
        <w:rPr>
          <w:rFonts w:ascii="Calibri" w:hAnsi="Calibri"/>
          <w:b/>
          <w:color w:val="800000"/>
          <w:sz w:val="22"/>
          <w:szCs w:val="22"/>
          <w:u w:val="single"/>
        </w:rPr>
      </w:pPr>
    </w:p>
    <w:p w14:paraId="0B7A32F7" w14:textId="77777777" w:rsidR="00CD0C6F" w:rsidRDefault="00CD0C6F" w:rsidP="009548DF">
      <w:pPr>
        <w:spacing w:before="0" w:after="0" w:line="240" w:lineRule="auto"/>
        <w:rPr>
          <w:rFonts w:ascii="Calibri" w:hAnsi="Calibri"/>
          <w:b/>
          <w:color w:val="800000"/>
          <w:sz w:val="22"/>
          <w:szCs w:val="22"/>
          <w:u w:val="single"/>
        </w:rPr>
      </w:pPr>
    </w:p>
    <w:p w14:paraId="6A01EDA4" w14:textId="77777777" w:rsidR="00A2066D" w:rsidRDefault="00A2066D" w:rsidP="009548DF">
      <w:pPr>
        <w:spacing w:before="0" w:after="0" w:line="240" w:lineRule="auto"/>
        <w:rPr>
          <w:rFonts w:ascii="Calibri" w:hAnsi="Calibri"/>
          <w:b/>
          <w:color w:val="800000"/>
          <w:sz w:val="22"/>
          <w:szCs w:val="22"/>
          <w:u w:val="single"/>
        </w:rPr>
      </w:pPr>
    </w:p>
    <w:p w14:paraId="6706AA75" w14:textId="77777777" w:rsidR="00A2066D" w:rsidRDefault="00A2066D" w:rsidP="009548DF">
      <w:pPr>
        <w:spacing w:before="0" w:after="0" w:line="240" w:lineRule="auto"/>
        <w:rPr>
          <w:rFonts w:ascii="Calibri" w:hAnsi="Calibri"/>
          <w:b/>
          <w:color w:val="800000"/>
          <w:sz w:val="22"/>
          <w:szCs w:val="22"/>
          <w:u w:val="single"/>
        </w:rPr>
      </w:pPr>
    </w:p>
    <w:p w14:paraId="05C62A57" w14:textId="77777777" w:rsidR="009548DF" w:rsidRPr="00FE7152" w:rsidRDefault="009548DF" w:rsidP="009548DF">
      <w:pPr>
        <w:spacing w:before="0" w:after="0" w:line="240" w:lineRule="auto"/>
        <w:rPr>
          <w:rFonts w:ascii="Calibri" w:hAnsi="Calibri"/>
          <w:b/>
          <w:color w:val="3A4B5B" w:themeColor="accent1" w:themeShade="80"/>
          <w:sz w:val="22"/>
          <w:szCs w:val="22"/>
          <w:u w:val="single"/>
        </w:rPr>
      </w:pPr>
      <w:r w:rsidRPr="00FE7152">
        <w:rPr>
          <w:rFonts w:ascii="Calibri" w:hAnsi="Calibri"/>
          <w:b/>
          <w:color w:val="3A4B5B" w:themeColor="accent1" w:themeShade="80"/>
          <w:sz w:val="22"/>
          <w:szCs w:val="22"/>
          <w:u w:val="single"/>
        </w:rPr>
        <w:lastRenderedPageBreak/>
        <w:t>Den Země</w:t>
      </w:r>
    </w:p>
    <w:p w14:paraId="1E530B4C" w14:textId="77777777" w:rsidR="009548DF" w:rsidRPr="00FE7152" w:rsidRDefault="009548DF" w:rsidP="009548DF">
      <w:pPr>
        <w:spacing w:before="0" w:after="0" w:line="240" w:lineRule="auto"/>
        <w:rPr>
          <w:rFonts w:ascii="Calibri" w:hAnsi="Calibri" w:cs="Arial"/>
          <w:color w:val="auto"/>
          <w:sz w:val="22"/>
          <w:szCs w:val="22"/>
        </w:rPr>
      </w:pPr>
      <w:r w:rsidRPr="00FE7152">
        <w:rPr>
          <w:rFonts w:ascii="Calibri" w:hAnsi="Calibri" w:cs="Arial"/>
          <w:b/>
          <w:color w:val="auto"/>
          <w:sz w:val="22"/>
          <w:szCs w:val="22"/>
        </w:rPr>
        <w:t>Termín:</w:t>
      </w:r>
      <w:r w:rsidRPr="00FE7152">
        <w:rPr>
          <w:rFonts w:ascii="Calibri" w:hAnsi="Calibri" w:cs="Arial"/>
          <w:color w:val="auto"/>
          <w:sz w:val="22"/>
          <w:szCs w:val="22"/>
        </w:rPr>
        <w:tab/>
      </w:r>
      <w:r w:rsidRPr="00FE7152">
        <w:rPr>
          <w:rFonts w:ascii="Calibri" w:hAnsi="Calibri" w:cs="Arial"/>
          <w:color w:val="auto"/>
          <w:sz w:val="22"/>
          <w:szCs w:val="22"/>
        </w:rPr>
        <w:tab/>
      </w:r>
      <w:r w:rsidR="00FE7152">
        <w:rPr>
          <w:rFonts w:ascii="Calibri" w:hAnsi="Calibri" w:cs="Arial"/>
          <w:color w:val="auto"/>
          <w:sz w:val="22"/>
          <w:szCs w:val="22"/>
        </w:rPr>
        <w:tab/>
        <w:t>20. dubna 2018</w:t>
      </w:r>
      <w:r w:rsidRPr="00FE7152">
        <w:rPr>
          <w:rFonts w:ascii="Calibri" w:hAnsi="Calibri" w:cs="Arial"/>
          <w:color w:val="auto"/>
          <w:sz w:val="22"/>
          <w:szCs w:val="22"/>
        </w:rPr>
        <w:tab/>
      </w:r>
      <w:r w:rsidRPr="00FE7152">
        <w:rPr>
          <w:rFonts w:ascii="Calibri" w:hAnsi="Calibri" w:cs="Arial"/>
          <w:color w:val="auto"/>
          <w:sz w:val="22"/>
          <w:szCs w:val="22"/>
        </w:rPr>
        <w:tab/>
      </w:r>
      <w:r w:rsidRPr="00FE7152">
        <w:rPr>
          <w:rFonts w:ascii="Calibri" w:hAnsi="Calibri" w:cs="Arial"/>
          <w:color w:val="auto"/>
          <w:sz w:val="22"/>
          <w:szCs w:val="22"/>
        </w:rPr>
        <w:tab/>
      </w:r>
    </w:p>
    <w:p w14:paraId="72E52538" w14:textId="77777777" w:rsidR="009548DF" w:rsidRPr="00FE7152" w:rsidRDefault="009548DF" w:rsidP="009548DF">
      <w:pPr>
        <w:spacing w:before="0" w:after="0" w:line="240" w:lineRule="auto"/>
        <w:rPr>
          <w:rFonts w:ascii="Calibri" w:hAnsi="Calibri" w:cs="Arial"/>
          <w:color w:val="auto"/>
          <w:sz w:val="22"/>
          <w:szCs w:val="22"/>
        </w:rPr>
      </w:pPr>
      <w:r w:rsidRPr="00FE7152">
        <w:rPr>
          <w:rFonts w:ascii="Calibri" w:hAnsi="Calibri" w:cs="Arial"/>
          <w:b/>
          <w:color w:val="auto"/>
          <w:sz w:val="22"/>
          <w:szCs w:val="22"/>
        </w:rPr>
        <w:t>Počet akcí:</w:t>
      </w:r>
      <w:r w:rsidRPr="00FE7152">
        <w:rPr>
          <w:rFonts w:ascii="Calibri" w:hAnsi="Calibri" w:cs="Arial"/>
          <w:b/>
          <w:color w:val="auto"/>
          <w:sz w:val="22"/>
          <w:szCs w:val="22"/>
        </w:rPr>
        <w:tab/>
      </w:r>
      <w:r w:rsidRPr="00FE7152">
        <w:rPr>
          <w:rFonts w:ascii="Calibri" w:hAnsi="Calibri" w:cs="Arial"/>
          <w:b/>
          <w:color w:val="auto"/>
          <w:sz w:val="22"/>
          <w:szCs w:val="22"/>
        </w:rPr>
        <w:tab/>
      </w:r>
      <w:r w:rsidRPr="00FE7152">
        <w:rPr>
          <w:rFonts w:ascii="Calibri" w:hAnsi="Calibri" w:cs="Arial"/>
          <w:color w:val="auto"/>
          <w:sz w:val="22"/>
          <w:szCs w:val="22"/>
        </w:rPr>
        <w:t>1</w:t>
      </w:r>
    </w:p>
    <w:p w14:paraId="5BD1C18A" w14:textId="77777777" w:rsidR="009548DF" w:rsidRPr="00FE7152" w:rsidRDefault="009548DF" w:rsidP="009548DF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FE7152">
        <w:rPr>
          <w:rFonts w:ascii="Calibri" w:hAnsi="Calibri" w:cs="Arial"/>
          <w:b/>
          <w:color w:val="auto"/>
          <w:sz w:val="22"/>
          <w:szCs w:val="22"/>
        </w:rPr>
        <w:t>Zapojené organizace:</w:t>
      </w:r>
      <w:r w:rsidRPr="00FE7152">
        <w:rPr>
          <w:rFonts w:ascii="Calibri" w:hAnsi="Calibri" w:cs="Arial"/>
          <w:b/>
          <w:color w:val="auto"/>
          <w:sz w:val="22"/>
          <w:szCs w:val="22"/>
        </w:rPr>
        <w:tab/>
      </w:r>
      <w:r w:rsidRPr="00FE7152">
        <w:rPr>
          <w:rFonts w:ascii="Calibri" w:hAnsi="Calibri" w:cs="Arial"/>
          <w:color w:val="auto"/>
          <w:sz w:val="22"/>
          <w:szCs w:val="22"/>
        </w:rPr>
        <w:t>MAS Přiďte pobejt!, město Jilemnice, Správa KRNAP</w:t>
      </w:r>
    </w:p>
    <w:p w14:paraId="18FAB010" w14:textId="77777777" w:rsidR="003948E0" w:rsidRDefault="009548DF" w:rsidP="004407B4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FE7152">
        <w:rPr>
          <w:rFonts w:ascii="Calibri" w:hAnsi="Calibri" w:cs="Arial"/>
          <w:color w:val="auto"/>
          <w:sz w:val="22"/>
          <w:szCs w:val="22"/>
        </w:rPr>
        <w:t xml:space="preserve">Organizátoři akce připravili dva poznávací okruhy. Pro děti 5. a 6. tříd byl připraven velký okruh s následujícími tématy: </w:t>
      </w:r>
      <w:r w:rsidR="00FE7152">
        <w:rPr>
          <w:rFonts w:ascii="Calibri" w:hAnsi="Calibri" w:cs="Arial"/>
          <w:color w:val="auto"/>
          <w:sz w:val="22"/>
          <w:szCs w:val="22"/>
        </w:rPr>
        <w:t>není kámen jako kámen; jak užitečné mohou být včely; poznej tajemství lesa; třiďme! má to smysl!; hry v přírodě; je třeba se bát netopýrů; jak voní a chutnají bylinky; do kdy bude voda</w:t>
      </w:r>
      <w:r w:rsidRPr="00FE7152">
        <w:rPr>
          <w:rFonts w:ascii="Calibri" w:hAnsi="Calibri" w:cs="Arial"/>
          <w:color w:val="auto"/>
          <w:sz w:val="22"/>
          <w:szCs w:val="22"/>
        </w:rPr>
        <w:t xml:space="preserve">. Malý okruh pro děti 3. a 4. tříd zahrnoval tato stanoviště: </w:t>
      </w:r>
      <w:r w:rsidR="00FE7152">
        <w:rPr>
          <w:rFonts w:ascii="Calibri" w:hAnsi="Calibri" w:cs="Arial"/>
          <w:color w:val="auto"/>
          <w:sz w:val="22"/>
          <w:szCs w:val="22"/>
        </w:rPr>
        <w:t xml:space="preserve">jak přežit zimu; mravenčení; ptačí zastavení; květiny udělají radost; </w:t>
      </w:r>
      <w:r w:rsidR="001170E7">
        <w:rPr>
          <w:rFonts w:ascii="Calibri" w:hAnsi="Calibri" w:cs="Arial"/>
          <w:color w:val="auto"/>
          <w:sz w:val="22"/>
          <w:szCs w:val="22"/>
        </w:rPr>
        <w:t xml:space="preserve">lýkožrout smrkový – seznamte se; </w:t>
      </w:r>
      <w:r w:rsidR="004407B4">
        <w:rPr>
          <w:rFonts w:ascii="Calibri" w:hAnsi="Calibri" w:cs="Arial"/>
          <w:color w:val="auto"/>
          <w:sz w:val="22"/>
          <w:szCs w:val="22"/>
        </w:rPr>
        <w:t>trampoty se zvířaty; třiďme odpad; hry skautů</w:t>
      </w:r>
      <w:r w:rsidRPr="00FE7152">
        <w:rPr>
          <w:rFonts w:ascii="Calibri" w:hAnsi="Calibri" w:cs="Arial"/>
          <w:color w:val="auto"/>
          <w:sz w:val="22"/>
          <w:szCs w:val="22"/>
        </w:rPr>
        <w:t>.</w:t>
      </w:r>
    </w:p>
    <w:p w14:paraId="644122FD" w14:textId="77777777" w:rsidR="00CD0C6F" w:rsidRDefault="00CD0C6F" w:rsidP="004407B4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</w:p>
    <w:p w14:paraId="31E82132" w14:textId="77777777" w:rsidR="00CD0C6F" w:rsidRPr="00FE7152" w:rsidRDefault="00CD0C6F" w:rsidP="004407B4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>
        <w:rPr>
          <w:rFonts w:ascii="Calibri" w:hAnsi="Calibri" w:cs="Arial"/>
          <w:noProof/>
          <w:color w:val="auto"/>
          <w:sz w:val="22"/>
          <w:szCs w:val="22"/>
        </w:rPr>
        <w:drawing>
          <wp:inline distT="0" distB="0" distL="0" distR="0" wp14:anchorId="2A21E4FD" wp14:editId="715A93A0">
            <wp:extent cx="2781300" cy="1851691"/>
            <wp:effectExtent l="0" t="0" r="0" b="0"/>
            <wp:docPr id="21" name="Obrázek 21" descr="C:\Users\novotna.petra\Desktop\Zdravé město\Den Země\Den Země 2018\2018-04-20 (M3-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votna.petra\Desktop\Zdravé město\Den Země\Den Země 2018\2018-04-20 (M3-05)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22" cy="187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color w:val="auto"/>
          <w:sz w:val="22"/>
          <w:szCs w:val="22"/>
        </w:rPr>
        <w:t xml:space="preserve">  </w:t>
      </w:r>
      <w:r>
        <w:rPr>
          <w:rFonts w:ascii="Calibri" w:hAnsi="Calibri" w:cs="Arial"/>
          <w:noProof/>
          <w:color w:val="auto"/>
          <w:sz w:val="22"/>
          <w:szCs w:val="22"/>
        </w:rPr>
        <w:drawing>
          <wp:inline distT="0" distB="0" distL="0" distR="0" wp14:anchorId="3ADE5989" wp14:editId="7F1DB2B5">
            <wp:extent cx="2773680" cy="1847870"/>
            <wp:effectExtent l="0" t="0" r="7620" b="0"/>
            <wp:docPr id="22" name="Obrázek 22" descr="C:\Users\novotna.petra\Desktop\Zdravé město\Den Země\Den Země 2018\2018-04-20 (V3-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votna.petra\Desktop\Zdravé město\Den Země\Den Země 2018\2018-04-20 (V3-03)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61" cy="186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E5A79" w14:textId="77777777" w:rsidR="009548DF" w:rsidRDefault="009548DF" w:rsidP="009548DF">
      <w:pPr>
        <w:spacing w:before="0" w:after="0" w:line="240" w:lineRule="auto"/>
        <w:rPr>
          <w:rFonts w:ascii="Calibri" w:hAnsi="Calibri" w:cs="Arial"/>
          <w:sz w:val="22"/>
          <w:szCs w:val="22"/>
        </w:rPr>
      </w:pPr>
    </w:p>
    <w:p w14:paraId="25F1AF99" w14:textId="77777777" w:rsidR="009548DF" w:rsidRPr="00FE7152" w:rsidRDefault="009548DF" w:rsidP="009548DF">
      <w:pPr>
        <w:spacing w:before="0" w:after="0" w:line="240" w:lineRule="auto"/>
        <w:rPr>
          <w:rFonts w:ascii="Calibri" w:hAnsi="Calibri"/>
          <w:b/>
          <w:color w:val="3A4B5B" w:themeColor="accent1" w:themeShade="80"/>
          <w:sz w:val="22"/>
          <w:szCs w:val="22"/>
          <w:u w:val="single"/>
        </w:rPr>
      </w:pPr>
      <w:r w:rsidRPr="00FE7152">
        <w:rPr>
          <w:rFonts w:ascii="Calibri" w:hAnsi="Calibri"/>
          <w:b/>
          <w:color w:val="3A4B5B" w:themeColor="accent1" w:themeShade="80"/>
          <w:sz w:val="22"/>
          <w:szCs w:val="22"/>
          <w:u w:val="single"/>
        </w:rPr>
        <w:t>Den bez tabáku – Výstup na Žalý</w:t>
      </w:r>
    </w:p>
    <w:p w14:paraId="43EA39AD" w14:textId="77777777" w:rsidR="009548DF" w:rsidRPr="007B05BA" w:rsidRDefault="009548DF" w:rsidP="009548DF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  <w:highlight w:val="yellow"/>
        </w:rPr>
      </w:pPr>
      <w:r w:rsidRPr="007B05BA">
        <w:rPr>
          <w:rFonts w:ascii="Calibri" w:hAnsi="Calibri" w:cs="Arial"/>
          <w:b/>
          <w:color w:val="auto"/>
          <w:sz w:val="22"/>
          <w:szCs w:val="22"/>
        </w:rPr>
        <w:t>Termín:</w:t>
      </w:r>
      <w:r w:rsidRPr="007B05BA">
        <w:rPr>
          <w:rFonts w:ascii="Calibri" w:hAnsi="Calibri" w:cs="Arial"/>
          <w:color w:val="auto"/>
          <w:sz w:val="22"/>
          <w:szCs w:val="22"/>
        </w:rPr>
        <w:tab/>
      </w:r>
      <w:r w:rsidRPr="007B05BA">
        <w:rPr>
          <w:rFonts w:ascii="Calibri" w:hAnsi="Calibri" w:cs="Arial"/>
          <w:color w:val="auto"/>
          <w:sz w:val="22"/>
          <w:szCs w:val="22"/>
        </w:rPr>
        <w:tab/>
      </w:r>
      <w:r w:rsidRPr="007B05BA">
        <w:rPr>
          <w:rFonts w:ascii="Calibri" w:hAnsi="Calibri" w:cs="Arial"/>
          <w:color w:val="auto"/>
          <w:sz w:val="22"/>
          <w:szCs w:val="22"/>
        </w:rPr>
        <w:tab/>
      </w:r>
      <w:r w:rsidR="004407B4" w:rsidRPr="007B05BA">
        <w:rPr>
          <w:rFonts w:ascii="Calibri" w:hAnsi="Calibri" w:cs="Arial"/>
          <w:color w:val="auto"/>
          <w:sz w:val="22"/>
          <w:szCs w:val="22"/>
        </w:rPr>
        <w:t>8. května 2018</w:t>
      </w:r>
      <w:r w:rsidRPr="007B05BA">
        <w:rPr>
          <w:rFonts w:ascii="Calibri" w:hAnsi="Calibri" w:cs="Arial"/>
          <w:color w:val="auto"/>
          <w:sz w:val="22"/>
          <w:szCs w:val="22"/>
        </w:rPr>
        <w:tab/>
      </w:r>
    </w:p>
    <w:p w14:paraId="0BB38B6D" w14:textId="77777777" w:rsidR="009548DF" w:rsidRPr="007B05BA" w:rsidRDefault="009548DF" w:rsidP="009548DF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7B05BA">
        <w:rPr>
          <w:rFonts w:ascii="Calibri" w:hAnsi="Calibri" w:cs="Arial"/>
          <w:b/>
          <w:color w:val="auto"/>
          <w:sz w:val="22"/>
          <w:szCs w:val="22"/>
        </w:rPr>
        <w:t>Počet akcí:</w:t>
      </w:r>
      <w:r w:rsidRPr="007B05BA">
        <w:rPr>
          <w:rFonts w:ascii="Calibri" w:hAnsi="Calibri" w:cs="Arial"/>
          <w:color w:val="auto"/>
          <w:sz w:val="22"/>
          <w:szCs w:val="22"/>
        </w:rPr>
        <w:tab/>
      </w:r>
      <w:r w:rsidRPr="007B05BA">
        <w:rPr>
          <w:rFonts w:ascii="Calibri" w:hAnsi="Calibri" w:cs="Arial"/>
          <w:color w:val="auto"/>
          <w:sz w:val="22"/>
          <w:szCs w:val="22"/>
        </w:rPr>
        <w:tab/>
        <w:t>1</w:t>
      </w:r>
    </w:p>
    <w:p w14:paraId="01F88574" w14:textId="77777777" w:rsidR="009548DF" w:rsidRPr="007B05BA" w:rsidRDefault="009548DF" w:rsidP="009548DF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7B05BA">
        <w:rPr>
          <w:rFonts w:ascii="Calibri" w:hAnsi="Calibri" w:cs="Arial"/>
          <w:b/>
          <w:color w:val="auto"/>
          <w:sz w:val="22"/>
          <w:szCs w:val="22"/>
        </w:rPr>
        <w:t>Zapojené organizace:</w:t>
      </w:r>
      <w:r w:rsidRPr="007B05BA">
        <w:rPr>
          <w:rFonts w:ascii="Calibri" w:hAnsi="Calibri" w:cs="Arial"/>
          <w:color w:val="auto"/>
          <w:sz w:val="22"/>
          <w:szCs w:val="22"/>
        </w:rPr>
        <w:tab/>
        <w:t>T.J. Sokol Jilemnice</w:t>
      </w:r>
    </w:p>
    <w:p w14:paraId="3624771A" w14:textId="77777777" w:rsidR="009548DF" w:rsidRDefault="00A676CD" w:rsidP="009548DF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A676CD">
        <w:rPr>
          <w:rFonts w:ascii="Calibri" w:hAnsi="Calibri" w:cs="Arial"/>
          <w:color w:val="auto"/>
          <w:sz w:val="22"/>
          <w:szCs w:val="22"/>
        </w:rPr>
        <w:t>T</w:t>
      </w:r>
      <w:r w:rsidR="009548DF" w:rsidRPr="00A676CD">
        <w:rPr>
          <w:rFonts w:ascii="Calibri" w:hAnsi="Calibri" w:cs="Arial"/>
          <w:color w:val="auto"/>
          <w:sz w:val="22"/>
          <w:szCs w:val="22"/>
        </w:rPr>
        <w:t>radiční výstup na Žalý</w:t>
      </w:r>
      <w:r w:rsidRPr="00A676CD">
        <w:rPr>
          <w:rFonts w:ascii="Calibri" w:hAnsi="Calibri" w:cs="Arial"/>
          <w:color w:val="auto"/>
          <w:sz w:val="22"/>
          <w:szCs w:val="22"/>
        </w:rPr>
        <w:t xml:space="preserve"> pořádaný dobrovolníky z T.J. Sokol Jilemnice</w:t>
      </w:r>
      <w:r w:rsidR="009548DF" w:rsidRPr="00A676CD">
        <w:rPr>
          <w:rFonts w:ascii="Calibri" w:hAnsi="Calibri" w:cs="Arial"/>
          <w:color w:val="auto"/>
          <w:sz w:val="22"/>
          <w:szCs w:val="22"/>
        </w:rPr>
        <w:t xml:space="preserve">. Každý účastník obdržel mapu s popisem trasy, pamětní list s razítkem. </w:t>
      </w:r>
    </w:p>
    <w:p w14:paraId="2FF9F09F" w14:textId="77777777" w:rsidR="007B05BA" w:rsidRDefault="007B05BA" w:rsidP="009548DF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</w:p>
    <w:p w14:paraId="2290DBE1" w14:textId="77777777" w:rsidR="007B05BA" w:rsidRDefault="007B05BA" w:rsidP="009548DF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>
        <w:rPr>
          <w:rFonts w:ascii="Calibri" w:hAnsi="Calibri" w:cs="Arial"/>
          <w:noProof/>
          <w:color w:val="auto"/>
          <w:sz w:val="22"/>
          <w:szCs w:val="22"/>
        </w:rPr>
        <w:drawing>
          <wp:inline distT="0" distB="0" distL="0" distR="0" wp14:anchorId="315DD712" wp14:editId="78109731">
            <wp:extent cx="2781300" cy="1852947"/>
            <wp:effectExtent l="0" t="0" r="0" b="0"/>
            <wp:docPr id="23" name="Obrázek 23" descr="C:\Users\novotna.petra\Desktop\Zdravé město\Výstup na Žalý\2018\IMGL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votna.petra\Desktop\Zdravé město\Výstup na Žalý\2018\IMGL0141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839" cy="185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color w:val="auto"/>
          <w:sz w:val="22"/>
          <w:szCs w:val="22"/>
        </w:rPr>
        <w:t xml:space="preserve">  </w:t>
      </w:r>
      <w:r>
        <w:rPr>
          <w:rFonts w:ascii="Calibri" w:hAnsi="Calibri" w:cs="Arial"/>
          <w:noProof/>
          <w:color w:val="auto"/>
          <w:sz w:val="22"/>
          <w:szCs w:val="22"/>
        </w:rPr>
        <w:drawing>
          <wp:inline distT="0" distB="0" distL="0" distR="0" wp14:anchorId="2F8521D9" wp14:editId="21703CCE">
            <wp:extent cx="2777461" cy="1850390"/>
            <wp:effectExtent l="0" t="0" r="4445" b="0"/>
            <wp:docPr id="24" name="Obrázek 24" descr="C:\Users\novotna.petra\Desktop\Zdravé město\Výstup na Žalý\2018\IMGL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votna.petra\Desktop\Zdravé město\Výstup na Žalý\2018\IMGL0167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840" cy="185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01198" w14:textId="77777777" w:rsidR="007B05BA" w:rsidRPr="007B05BA" w:rsidRDefault="007B05BA" w:rsidP="007B05BA">
      <w:pPr>
        <w:spacing w:before="0" w:after="0" w:line="240" w:lineRule="auto"/>
        <w:jc w:val="right"/>
        <w:rPr>
          <w:rFonts w:ascii="Calibri" w:hAnsi="Calibri" w:cs="Arial"/>
          <w:color w:val="auto"/>
          <w:sz w:val="18"/>
          <w:szCs w:val="18"/>
        </w:rPr>
      </w:pPr>
      <w:r w:rsidRPr="007B05BA">
        <w:rPr>
          <w:rFonts w:ascii="Calibri" w:hAnsi="Calibri" w:cs="Arial"/>
          <w:color w:val="auto"/>
          <w:sz w:val="18"/>
          <w:szCs w:val="18"/>
        </w:rPr>
        <w:t>Zdroj: https://hory200.rajce.idnes.cz/Vystup_na_Zaly_8.5.2018</w:t>
      </w:r>
    </w:p>
    <w:p w14:paraId="5CBFB94D" w14:textId="77777777" w:rsidR="00FE7152" w:rsidRDefault="00FE7152" w:rsidP="009548DF">
      <w:pPr>
        <w:spacing w:before="0" w:after="0" w:line="240" w:lineRule="auto"/>
        <w:rPr>
          <w:rFonts w:ascii="Calibri" w:hAnsi="Calibri"/>
          <w:b/>
          <w:color w:val="800000"/>
          <w:sz w:val="22"/>
          <w:szCs w:val="22"/>
          <w:u w:val="single"/>
        </w:rPr>
      </w:pPr>
    </w:p>
    <w:p w14:paraId="4234AAF2" w14:textId="77777777" w:rsidR="007B05BA" w:rsidRDefault="007B05BA" w:rsidP="009548DF">
      <w:pPr>
        <w:spacing w:before="0" w:after="0" w:line="240" w:lineRule="auto"/>
        <w:rPr>
          <w:rFonts w:ascii="Calibri" w:hAnsi="Calibri"/>
          <w:b/>
          <w:color w:val="800000"/>
          <w:sz w:val="22"/>
          <w:szCs w:val="22"/>
          <w:u w:val="single"/>
        </w:rPr>
      </w:pPr>
    </w:p>
    <w:p w14:paraId="798ED5EF" w14:textId="77777777" w:rsidR="007B05BA" w:rsidRDefault="007B05BA" w:rsidP="009548DF">
      <w:pPr>
        <w:spacing w:before="0" w:after="0" w:line="240" w:lineRule="auto"/>
        <w:rPr>
          <w:rFonts w:ascii="Calibri" w:hAnsi="Calibri"/>
          <w:b/>
          <w:color w:val="800000"/>
          <w:sz w:val="22"/>
          <w:szCs w:val="22"/>
          <w:u w:val="single"/>
        </w:rPr>
      </w:pPr>
    </w:p>
    <w:p w14:paraId="77B231B9" w14:textId="77777777" w:rsidR="00A2066D" w:rsidRDefault="00A2066D" w:rsidP="009548DF">
      <w:pPr>
        <w:spacing w:before="0" w:after="0" w:line="240" w:lineRule="auto"/>
        <w:rPr>
          <w:rFonts w:ascii="Calibri" w:hAnsi="Calibri"/>
          <w:b/>
          <w:color w:val="800000"/>
          <w:sz w:val="22"/>
          <w:szCs w:val="22"/>
          <w:u w:val="single"/>
        </w:rPr>
      </w:pPr>
    </w:p>
    <w:p w14:paraId="0A2A88D0" w14:textId="77777777" w:rsidR="00A2066D" w:rsidRDefault="00A2066D" w:rsidP="009548DF">
      <w:pPr>
        <w:spacing w:before="0" w:after="0" w:line="240" w:lineRule="auto"/>
        <w:rPr>
          <w:rFonts w:ascii="Calibri" w:hAnsi="Calibri"/>
          <w:b/>
          <w:color w:val="800000"/>
          <w:sz w:val="22"/>
          <w:szCs w:val="22"/>
          <w:u w:val="single"/>
        </w:rPr>
      </w:pPr>
    </w:p>
    <w:p w14:paraId="1CCF37C1" w14:textId="77777777" w:rsidR="007B05BA" w:rsidRDefault="007B05BA" w:rsidP="009548DF">
      <w:pPr>
        <w:spacing w:before="0" w:after="0" w:line="240" w:lineRule="auto"/>
        <w:rPr>
          <w:rFonts w:ascii="Calibri" w:hAnsi="Calibri"/>
          <w:b/>
          <w:color w:val="800000"/>
          <w:sz w:val="22"/>
          <w:szCs w:val="22"/>
          <w:u w:val="single"/>
        </w:rPr>
      </w:pPr>
    </w:p>
    <w:p w14:paraId="549AB6B0" w14:textId="77777777" w:rsidR="009548DF" w:rsidRPr="00FE7152" w:rsidRDefault="009548DF" w:rsidP="009548DF">
      <w:pPr>
        <w:spacing w:before="0" w:after="0" w:line="240" w:lineRule="auto"/>
        <w:rPr>
          <w:rFonts w:ascii="Calibri" w:hAnsi="Calibri"/>
          <w:b/>
          <w:color w:val="3A4B5B" w:themeColor="accent1" w:themeShade="80"/>
          <w:sz w:val="22"/>
          <w:szCs w:val="22"/>
          <w:u w:val="single"/>
        </w:rPr>
      </w:pPr>
      <w:r w:rsidRPr="00FE7152">
        <w:rPr>
          <w:rFonts w:ascii="Calibri" w:hAnsi="Calibri"/>
          <w:b/>
          <w:color w:val="3A4B5B" w:themeColor="accent1" w:themeShade="80"/>
          <w:sz w:val="22"/>
          <w:szCs w:val="22"/>
          <w:u w:val="single"/>
        </w:rPr>
        <w:lastRenderedPageBreak/>
        <w:t>Dny evropského dědictví</w:t>
      </w:r>
    </w:p>
    <w:p w14:paraId="4E5F5408" w14:textId="77777777" w:rsidR="009548DF" w:rsidRPr="000D152A" w:rsidRDefault="009548DF" w:rsidP="009548DF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0D152A">
        <w:rPr>
          <w:rFonts w:ascii="Calibri" w:hAnsi="Calibri" w:cs="Arial"/>
          <w:b/>
          <w:color w:val="auto"/>
          <w:sz w:val="22"/>
          <w:szCs w:val="22"/>
        </w:rPr>
        <w:t>Termín:</w:t>
      </w:r>
      <w:r w:rsidRPr="000D152A">
        <w:rPr>
          <w:rFonts w:ascii="Calibri" w:hAnsi="Calibri" w:cs="Arial"/>
          <w:color w:val="auto"/>
          <w:sz w:val="22"/>
          <w:szCs w:val="22"/>
        </w:rPr>
        <w:tab/>
      </w:r>
      <w:r w:rsidRPr="000D152A">
        <w:rPr>
          <w:rFonts w:ascii="Calibri" w:hAnsi="Calibri" w:cs="Arial"/>
          <w:color w:val="auto"/>
          <w:sz w:val="22"/>
          <w:szCs w:val="22"/>
        </w:rPr>
        <w:tab/>
      </w:r>
      <w:r w:rsidRPr="000D152A">
        <w:rPr>
          <w:rFonts w:ascii="Calibri" w:hAnsi="Calibri" w:cs="Arial"/>
          <w:color w:val="auto"/>
          <w:sz w:val="22"/>
          <w:szCs w:val="22"/>
        </w:rPr>
        <w:tab/>
      </w:r>
      <w:r w:rsidR="000D152A" w:rsidRPr="000D152A">
        <w:rPr>
          <w:rFonts w:ascii="Calibri" w:hAnsi="Calibri" w:cs="Arial"/>
          <w:color w:val="auto"/>
          <w:sz w:val="22"/>
          <w:szCs w:val="22"/>
        </w:rPr>
        <w:t>8</w:t>
      </w:r>
      <w:r w:rsidR="004A038E" w:rsidRPr="000D152A">
        <w:rPr>
          <w:rFonts w:ascii="Calibri" w:hAnsi="Calibri" w:cs="Arial"/>
          <w:color w:val="auto"/>
          <w:sz w:val="22"/>
          <w:szCs w:val="22"/>
        </w:rPr>
        <w:t>.</w:t>
      </w:r>
      <w:r w:rsidR="000D152A" w:rsidRPr="000D152A">
        <w:rPr>
          <w:rFonts w:ascii="Calibri" w:hAnsi="Calibri" w:cs="Arial"/>
          <w:color w:val="auto"/>
          <w:sz w:val="22"/>
          <w:szCs w:val="22"/>
        </w:rPr>
        <w:t xml:space="preserve"> – 21.</w:t>
      </w:r>
      <w:r w:rsidR="004A038E" w:rsidRPr="000D152A">
        <w:rPr>
          <w:rFonts w:ascii="Calibri" w:hAnsi="Calibri" w:cs="Arial"/>
          <w:color w:val="auto"/>
          <w:sz w:val="22"/>
          <w:szCs w:val="22"/>
        </w:rPr>
        <w:t xml:space="preserve"> září 2018</w:t>
      </w:r>
    </w:p>
    <w:p w14:paraId="3A27856F" w14:textId="77777777" w:rsidR="009548DF" w:rsidRPr="00A42CDC" w:rsidRDefault="009548DF" w:rsidP="009548DF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0D152A">
        <w:rPr>
          <w:rFonts w:ascii="Calibri" w:hAnsi="Calibri" w:cs="Arial"/>
          <w:b/>
          <w:color w:val="auto"/>
          <w:sz w:val="22"/>
          <w:szCs w:val="22"/>
        </w:rPr>
        <w:t>Počet akcí:</w:t>
      </w:r>
      <w:r w:rsidR="000D152A" w:rsidRPr="000D152A">
        <w:rPr>
          <w:rFonts w:ascii="Calibri" w:hAnsi="Calibri" w:cs="Arial"/>
          <w:color w:val="auto"/>
          <w:sz w:val="22"/>
          <w:szCs w:val="22"/>
        </w:rPr>
        <w:tab/>
      </w:r>
      <w:r w:rsidR="000D152A" w:rsidRPr="000D152A">
        <w:rPr>
          <w:rFonts w:ascii="Calibri" w:hAnsi="Calibri" w:cs="Arial"/>
          <w:color w:val="auto"/>
          <w:sz w:val="22"/>
          <w:szCs w:val="22"/>
        </w:rPr>
        <w:tab/>
        <w:t>5</w:t>
      </w:r>
    </w:p>
    <w:p w14:paraId="1936B497" w14:textId="77777777" w:rsidR="009548DF" w:rsidRPr="000D152A" w:rsidRDefault="009548DF" w:rsidP="009548DF">
      <w:pPr>
        <w:spacing w:before="0" w:after="0" w:line="240" w:lineRule="auto"/>
        <w:rPr>
          <w:rFonts w:ascii="Calibri" w:hAnsi="Calibri"/>
          <w:b/>
          <w:color w:val="auto"/>
          <w:sz w:val="22"/>
          <w:szCs w:val="22"/>
          <w:u w:val="single"/>
        </w:rPr>
      </w:pPr>
      <w:r w:rsidRPr="000D152A">
        <w:rPr>
          <w:rFonts w:ascii="Calibri" w:hAnsi="Calibri" w:cs="Arial"/>
          <w:b/>
          <w:color w:val="auto"/>
          <w:sz w:val="22"/>
          <w:szCs w:val="22"/>
        </w:rPr>
        <w:t>Zapojené organizace:</w:t>
      </w:r>
      <w:r w:rsidRPr="000D152A">
        <w:rPr>
          <w:rFonts w:ascii="Calibri" w:hAnsi="Calibri" w:cs="Arial"/>
          <w:b/>
          <w:color w:val="auto"/>
          <w:sz w:val="22"/>
          <w:szCs w:val="22"/>
        </w:rPr>
        <w:tab/>
      </w:r>
      <w:r w:rsidRPr="000D152A">
        <w:rPr>
          <w:rFonts w:ascii="Calibri" w:hAnsi="Calibri" w:cs="Arial"/>
          <w:color w:val="auto"/>
          <w:sz w:val="22"/>
          <w:szCs w:val="22"/>
        </w:rPr>
        <w:t xml:space="preserve">Krkonošské muzeum Jilemnice, město Jilemnice, </w:t>
      </w:r>
      <w:r w:rsidR="000D152A" w:rsidRPr="000D152A">
        <w:rPr>
          <w:rFonts w:ascii="Calibri" w:hAnsi="Calibri" w:cs="Arial"/>
          <w:color w:val="auto"/>
          <w:sz w:val="22"/>
          <w:szCs w:val="22"/>
        </w:rPr>
        <w:t>NPÚ</w:t>
      </w:r>
    </w:p>
    <w:p w14:paraId="62BAC059" w14:textId="77777777" w:rsidR="009548DF" w:rsidRPr="00A42CDC" w:rsidRDefault="009548DF" w:rsidP="009548DF">
      <w:pPr>
        <w:spacing w:before="0" w:after="0" w:line="240" w:lineRule="auto"/>
        <w:jc w:val="both"/>
        <w:rPr>
          <w:rFonts w:ascii="Calibri" w:hAnsi="Calibri"/>
          <w:color w:val="auto"/>
          <w:sz w:val="22"/>
          <w:szCs w:val="22"/>
        </w:rPr>
      </w:pPr>
      <w:r w:rsidRPr="000D152A">
        <w:rPr>
          <w:rFonts w:ascii="Calibri" w:hAnsi="Calibri"/>
          <w:color w:val="auto"/>
          <w:sz w:val="22"/>
          <w:szCs w:val="22"/>
        </w:rPr>
        <w:t>Dny evropského dědictví každoročně v měsíci září otevírají nejširší veřejnosti brány nejzajímavějších památek, budov, objektů a prostor vč. těch, které jsou jinak zčásti nebo zcela nepřístupné. Kampaň slouží k posílení historického povědomí v nejširších souvislostech se zvláštním důrazem na vnímání mezinárodního kontextu národního kulturního dědictví.</w:t>
      </w:r>
    </w:p>
    <w:p w14:paraId="3171F8B7" w14:textId="77777777" w:rsidR="009548DF" w:rsidRPr="00A42CDC" w:rsidRDefault="009548DF" w:rsidP="009548DF">
      <w:pPr>
        <w:spacing w:before="0" w:after="0" w:line="240" w:lineRule="auto"/>
        <w:ind w:firstLine="360"/>
        <w:jc w:val="both"/>
        <w:rPr>
          <w:rFonts w:ascii="Calibri" w:hAnsi="Calibri"/>
          <w:b/>
          <w:color w:val="auto"/>
          <w:sz w:val="22"/>
          <w:szCs w:val="22"/>
          <w:u w:val="single"/>
        </w:rPr>
      </w:pPr>
    </w:p>
    <w:p w14:paraId="7C5F4AE9" w14:textId="77777777" w:rsidR="009548DF" w:rsidRPr="00FE7152" w:rsidRDefault="009548DF" w:rsidP="009548DF">
      <w:pPr>
        <w:spacing w:before="0" w:after="0" w:line="240" w:lineRule="auto"/>
        <w:rPr>
          <w:rFonts w:ascii="Calibri" w:hAnsi="Calibri"/>
          <w:b/>
          <w:color w:val="3A4B5B" w:themeColor="accent1" w:themeShade="80"/>
          <w:sz w:val="22"/>
          <w:szCs w:val="22"/>
          <w:u w:val="single"/>
        </w:rPr>
      </w:pPr>
      <w:r w:rsidRPr="00FE7152">
        <w:rPr>
          <w:rFonts w:ascii="Calibri" w:hAnsi="Calibri"/>
          <w:b/>
          <w:color w:val="3A4B5B" w:themeColor="accent1" w:themeShade="80"/>
          <w:sz w:val="22"/>
          <w:szCs w:val="22"/>
          <w:u w:val="single"/>
        </w:rPr>
        <w:t>Evropský týden mobility</w:t>
      </w:r>
    </w:p>
    <w:p w14:paraId="6EC9C2F4" w14:textId="77777777" w:rsidR="009548DF" w:rsidRPr="004A038E" w:rsidRDefault="009548DF" w:rsidP="009548DF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4A038E">
        <w:rPr>
          <w:rFonts w:ascii="Calibri" w:hAnsi="Calibri" w:cs="Arial"/>
          <w:b/>
          <w:color w:val="auto"/>
          <w:sz w:val="22"/>
          <w:szCs w:val="22"/>
        </w:rPr>
        <w:t>Termín:</w:t>
      </w:r>
      <w:r w:rsidRPr="004A038E">
        <w:rPr>
          <w:rFonts w:ascii="Calibri" w:hAnsi="Calibri" w:cs="Arial"/>
          <w:color w:val="auto"/>
          <w:sz w:val="22"/>
          <w:szCs w:val="22"/>
        </w:rPr>
        <w:tab/>
      </w:r>
      <w:r w:rsidRPr="004A038E">
        <w:rPr>
          <w:rFonts w:ascii="Calibri" w:hAnsi="Calibri" w:cs="Arial"/>
          <w:color w:val="auto"/>
          <w:sz w:val="22"/>
          <w:szCs w:val="22"/>
        </w:rPr>
        <w:tab/>
      </w:r>
      <w:r w:rsidRPr="004A038E">
        <w:rPr>
          <w:rFonts w:ascii="Calibri" w:hAnsi="Calibri" w:cs="Arial"/>
          <w:color w:val="auto"/>
          <w:sz w:val="22"/>
          <w:szCs w:val="22"/>
        </w:rPr>
        <w:tab/>
      </w:r>
      <w:r w:rsidR="004A038E">
        <w:rPr>
          <w:rFonts w:ascii="Calibri" w:hAnsi="Calibri" w:cs="Arial"/>
          <w:color w:val="auto"/>
          <w:sz w:val="22"/>
          <w:szCs w:val="22"/>
        </w:rPr>
        <w:t>16. – 22. září 2018</w:t>
      </w:r>
    </w:p>
    <w:p w14:paraId="4D4903A6" w14:textId="77777777" w:rsidR="009548DF" w:rsidRPr="004A038E" w:rsidRDefault="009548DF" w:rsidP="009548DF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4A038E">
        <w:rPr>
          <w:rFonts w:ascii="Calibri" w:hAnsi="Calibri" w:cs="Arial"/>
          <w:b/>
          <w:color w:val="auto"/>
          <w:sz w:val="22"/>
          <w:szCs w:val="22"/>
        </w:rPr>
        <w:t>Počet akcí:</w:t>
      </w:r>
      <w:r w:rsidRPr="004A038E">
        <w:rPr>
          <w:rFonts w:ascii="Calibri" w:hAnsi="Calibri" w:cs="Arial"/>
          <w:color w:val="auto"/>
          <w:sz w:val="22"/>
          <w:szCs w:val="22"/>
        </w:rPr>
        <w:tab/>
      </w:r>
      <w:r w:rsidRPr="004A038E">
        <w:rPr>
          <w:rFonts w:ascii="Calibri" w:hAnsi="Calibri" w:cs="Arial"/>
          <w:color w:val="auto"/>
          <w:sz w:val="22"/>
          <w:szCs w:val="22"/>
        </w:rPr>
        <w:tab/>
      </w:r>
      <w:r w:rsidR="004A038E">
        <w:rPr>
          <w:rFonts w:ascii="Calibri" w:hAnsi="Calibri" w:cs="Arial"/>
          <w:color w:val="auto"/>
          <w:sz w:val="22"/>
          <w:szCs w:val="22"/>
        </w:rPr>
        <w:t>6</w:t>
      </w:r>
    </w:p>
    <w:p w14:paraId="051DDEA2" w14:textId="77777777" w:rsidR="009548DF" w:rsidRPr="004A038E" w:rsidRDefault="009548DF" w:rsidP="009548DF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4A038E">
        <w:rPr>
          <w:rFonts w:ascii="Calibri" w:hAnsi="Calibri" w:cs="Arial"/>
          <w:b/>
          <w:color w:val="auto"/>
          <w:sz w:val="22"/>
          <w:szCs w:val="22"/>
        </w:rPr>
        <w:t>Zapojené organizace:</w:t>
      </w:r>
      <w:r w:rsidRPr="004A038E">
        <w:rPr>
          <w:rFonts w:ascii="Calibri" w:hAnsi="Calibri" w:cs="Arial"/>
          <w:color w:val="auto"/>
          <w:sz w:val="22"/>
          <w:szCs w:val="22"/>
        </w:rPr>
        <w:tab/>
        <w:t xml:space="preserve">Sportovní centrum Jilemnice, město Jilemnice, Komise Zdravého města a MA21, BESIP team, </w:t>
      </w:r>
      <w:r w:rsidR="004A038E">
        <w:rPr>
          <w:rFonts w:ascii="Calibri" w:hAnsi="Calibri" w:cs="Arial"/>
          <w:color w:val="auto"/>
          <w:sz w:val="22"/>
          <w:szCs w:val="22"/>
        </w:rPr>
        <w:t>ELEKTROWIN</w:t>
      </w:r>
      <w:r w:rsidRPr="004A038E">
        <w:rPr>
          <w:rFonts w:ascii="Calibri" w:hAnsi="Calibri" w:cs="Arial"/>
          <w:color w:val="auto"/>
          <w:sz w:val="22"/>
          <w:szCs w:val="22"/>
        </w:rPr>
        <w:t>, Autoškola Martina Jindřiška, Informační centrum pro mládež Jilemnice, T.J. Sokol Jilemnice, Mateřské centrum Jilemnice, ČKS SKI Jilemnice, MMN, a. s., Poradna zdraví</w:t>
      </w:r>
      <w:r w:rsidR="004A038E">
        <w:rPr>
          <w:rFonts w:ascii="Calibri" w:hAnsi="Calibri" w:cs="Arial"/>
          <w:color w:val="auto"/>
          <w:sz w:val="22"/>
          <w:szCs w:val="22"/>
        </w:rPr>
        <w:t>, SDH Jilemnice, Městská policie Jilemnice</w:t>
      </w:r>
    </w:p>
    <w:p w14:paraId="65F2B2D5" w14:textId="77777777" w:rsidR="009548DF" w:rsidRDefault="009548DF" w:rsidP="009548DF">
      <w:pPr>
        <w:spacing w:before="0" w:after="0" w:line="240" w:lineRule="auto"/>
        <w:jc w:val="both"/>
        <w:rPr>
          <w:rFonts w:ascii="Calibri" w:hAnsi="Calibri"/>
          <w:color w:val="auto"/>
          <w:sz w:val="22"/>
          <w:szCs w:val="22"/>
        </w:rPr>
      </w:pPr>
      <w:r w:rsidRPr="004A038E">
        <w:rPr>
          <w:rFonts w:ascii="Calibri" w:hAnsi="Calibri"/>
          <w:color w:val="auto"/>
          <w:sz w:val="22"/>
          <w:szCs w:val="22"/>
        </w:rPr>
        <w:t xml:space="preserve">Evropský týden mobility je nejrozšířenější kampaní zaměřenou na udržitelnou mobilitu na světě a koná se pravidelně v termínu od 16. do 22. září. Každý rok se tato kampaň zaměřuje na </w:t>
      </w:r>
      <w:r w:rsidR="004A038E">
        <w:rPr>
          <w:rFonts w:ascii="Calibri" w:hAnsi="Calibri"/>
          <w:color w:val="auto"/>
          <w:sz w:val="22"/>
          <w:szCs w:val="22"/>
        </w:rPr>
        <w:t>jiné téma, letošním tématem bylo</w:t>
      </w:r>
      <w:r w:rsidRPr="004A038E">
        <w:rPr>
          <w:rFonts w:ascii="Calibri" w:hAnsi="Calibri"/>
          <w:color w:val="auto"/>
          <w:sz w:val="22"/>
          <w:szCs w:val="22"/>
        </w:rPr>
        <w:t xml:space="preserve"> „</w:t>
      </w:r>
      <w:r w:rsidR="004A038E">
        <w:rPr>
          <w:rFonts w:ascii="Calibri" w:hAnsi="Calibri"/>
          <w:color w:val="auto"/>
          <w:sz w:val="22"/>
          <w:szCs w:val="22"/>
        </w:rPr>
        <w:t>kombinuj a jeď</w:t>
      </w:r>
      <w:r w:rsidRPr="004A038E">
        <w:rPr>
          <w:rFonts w:ascii="Calibri" w:hAnsi="Calibri"/>
          <w:color w:val="auto"/>
          <w:sz w:val="22"/>
          <w:szCs w:val="22"/>
        </w:rPr>
        <w:t xml:space="preserve">“. </w:t>
      </w:r>
    </w:p>
    <w:p w14:paraId="2AC3883F" w14:textId="77777777" w:rsidR="00796994" w:rsidRDefault="00796994" w:rsidP="009548DF">
      <w:pPr>
        <w:spacing w:before="0" w:after="0" w:line="240" w:lineRule="auto"/>
        <w:jc w:val="both"/>
        <w:rPr>
          <w:rFonts w:ascii="Calibri" w:hAnsi="Calibri"/>
          <w:color w:val="auto"/>
          <w:sz w:val="22"/>
          <w:szCs w:val="22"/>
        </w:rPr>
      </w:pPr>
    </w:p>
    <w:p w14:paraId="2A4E9DD3" w14:textId="77777777" w:rsidR="00796994" w:rsidRPr="004A038E" w:rsidRDefault="00796994" w:rsidP="009548DF">
      <w:pPr>
        <w:spacing w:before="0" w:after="0" w:line="240" w:lineRule="auto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noProof/>
          <w:color w:val="auto"/>
          <w:sz w:val="22"/>
          <w:szCs w:val="22"/>
        </w:rPr>
        <w:drawing>
          <wp:inline distT="0" distB="0" distL="0" distR="0" wp14:anchorId="69D95C70" wp14:editId="52BC17F7">
            <wp:extent cx="2766060" cy="2076419"/>
            <wp:effectExtent l="0" t="0" r="0" b="635"/>
            <wp:docPr id="25" name="Obrázek 25" descr="C:\Users\novotna.petra\Desktop\Zdravé město\ETM\ETM 2018\Fotografie\IMG_20180917_10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votna.petra\Desktop\Zdravé město\ETM\ETM 2018\Fotografie\IMG_20180917_101626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344" cy="208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auto"/>
          <w:sz w:val="22"/>
          <w:szCs w:val="22"/>
        </w:rPr>
        <w:t xml:space="preserve">  </w:t>
      </w:r>
      <w:r>
        <w:rPr>
          <w:rFonts w:ascii="Calibri" w:hAnsi="Calibri"/>
          <w:noProof/>
          <w:color w:val="auto"/>
          <w:sz w:val="22"/>
          <w:szCs w:val="22"/>
        </w:rPr>
        <w:drawing>
          <wp:inline distT="0" distB="0" distL="0" distR="0" wp14:anchorId="14F0526C" wp14:editId="6296BE17">
            <wp:extent cx="2758440" cy="2070699"/>
            <wp:effectExtent l="0" t="0" r="3810" b="6350"/>
            <wp:docPr id="26" name="Obrázek 26" descr="C:\Users\novotna.petra\Desktop\Zdravé město\ETM\ETM 2018\Fotografie\IMG_20180917_10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ovotna.petra\Desktop\Zdravé město\ETM\ETM 2018\Fotografie\IMG_20180917_105510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533" cy="207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95F53" w14:textId="77777777" w:rsidR="009548DF" w:rsidRDefault="009548DF" w:rsidP="009548DF">
      <w:pPr>
        <w:spacing w:before="0" w:after="0" w:line="240" w:lineRule="auto"/>
      </w:pPr>
    </w:p>
    <w:p w14:paraId="739ACB6A" w14:textId="77777777" w:rsidR="009548DF" w:rsidRPr="00FE7152" w:rsidRDefault="009548DF" w:rsidP="009548DF">
      <w:pPr>
        <w:spacing w:before="0" w:after="0" w:line="240" w:lineRule="auto"/>
        <w:rPr>
          <w:rFonts w:ascii="Calibri" w:hAnsi="Calibri"/>
          <w:b/>
          <w:color w:val="3A4B5B" w:themeColor="accent1" w:themeShade="80"/>
          <w:sz w:val="22"/>
          <w:szCs w:val="22"/>
          <w:u w:val="single"/>
        </w:rPr>
      </w:pPr>
      <w:r w:rsidRPr="00FE7152">
        <w:rPr>
          <w:rFonts w:ascii="Calibri" w:hAnsi="Calibri"/>
          <w:b/>
          <w:color w:val="3A4B5B" w:themeColor="accent1" w:themeShade="80"/>
          <w:sz w:val="22"/>
          <w:szCs w:val="22"/>
          <w:u w:val="single"/>
        </w:rPr>
        <w:t>Dny zdraví</w:t>
      </w:r>
    </w:p>
    <w:p w14:paraId="147AA0AA" w14:textId="77777777" w:rsidR="009548DF" w:rsidRPr="004A038E" w:rsidRDefault="009548DF" w:rsidP="009548DF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4A038E">
        <w:rPr>
          <w:rFonts w:ascii="Calibri" w:hAnsi="Calibri" w:cs="Arial"/>
          <w:b/>
          <w:color w:val="auto"/>
          <w:sz w:val="22"/>
          <w:szCs w:val="22"/>
        </w:rPr>
        <w:t>Termín:</w:t>
      </w:r>
      <w:r w:rsidRPr="004A038E">
        <w:rPr>
          <w:rFonts w:ascii="Calibri" w:hAnsi="Calibri" w:cs="Arial"/>
          <w:color w:val="auto"/>
          <w:sz w:val="22"/>
          <w:szCs w:val="22"/>
        </w:rPr>
        <w:tab/>
      </w:r>
      <w:r w:rsidRPr="004A038E">
        <w:rPr>
          <w:rFonts w:ascii="Calibri" w:hAnsi="Calibri" w:cs="Arial"/>
          <w:color w:val="auto"/>
          <w:sz w:val="22"/>
          <w:szCs w:val="22"/>
        </w:rPr>
        <w:tab/>
      </w:r>
      <w:r w:rsidRPr="004A038E">
        <w:rPr>
          <w:rFonts w:ascii="Calibri" w:hAnsi="Calibri" w:cs="Arial"/>
          <w:color w:val="auto"/>
          <w:sz w:val="22"/>
          <w:szCs w:val="22"/>
        </w:rPr>
        <w:tab/>
      </w:r>
      <w:r w:rsidR="004A038E">
        <w:rPr>
          <w:rFonts w:ascii="Calibri" w:hAnsi="Calibri" w:cs="Arial"/>
          <w:color w:val="auto"/>
          <w:sz w:val="22"/>
          <w:szCs w:val="22"/>
        </w:rPr>
        <w:t>17. září 2018</w:t>
      </w:r>
    </w:p>
    <w:p w14:paraId="3F7256AD" w14:textId="77777777" w:rsidR="009548DF" w:rsidRPr="004A038E" w:rsidRDefault="009548DF" w:rsidP="009548DF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4A038E">
        <w:rPr>
          <w:rFonts w:ascii="Calibri" w:hAnsi="Calibri" w:cs="Arial"/>
          <w:b/>
          <w:color w:val="auto"/>
          <w:sz w:val="22"/>
          <w:szCs w:val="22"/>
        </w:rPr>
        <w:t>Počet akcí:</w:t>
      </w:r>
      <w:r w:rsidRPr="004A038E">
        <w:rPr>
          <w:rFonts w:ascii="Calibri" w:hAnsi="Calibri" w:cs="Arial"/>
          <w:color w:val="auto"/>
          <w:sz w:val="22"/>
          <w:szCs w:val="22"/>
        </w:rPr>
        <w:tab/>
      </w:r>
      <w:r w:rsidRPr="004A038E">
        <w:rPr>
          <w:rFonts w:ascii="Calibri" w:hAnsi="Calibri" w:cs="Arial"/>
          <w:color w:val="auto"/>
          <w:sz w:val="22"/>
          <w:szCs w:val="22"/>
        </w:rPr>
        <w:tab/>
      </w:r>
      <w:r w:rsidR="005E2F1C">
        <w:rPr>
          <w:rFonts w:ascii="Calibri" w:hAnsi="Calibri" w:cs="Arial"/>
          <w:color w:val="auto"/>
          <w:sz w:val="22"/>
          <w:szCs w:val="22"/>
        </w:rPr>
        <w:t>2</w:t>
      </w:r>
    </w:p>
    <w:p w14:paraId="2073F82D" w14:textId="77777777" w:rsidR="009548DF" w:rsidRPr="004A038E" w:rsidRDefault="009548DF" w:rsidP="009548DF">
      <w:pPr>
        <w:spacing w:before="0" w:after="0" w:line="240" w:lineRule="auto"/>
        <w:rPr>
          <w:rFonts w:ascii="Calibri" w:hAnsi="Calibri" w:cs="Arial"/>
          <w:color w:val="auto"/>
          <w:sz w:val="22"/>
          <w:szCs w:val="22"/>
        </w:rPr>
      </w:pPr>
      <w:r w:rsidRPr="004A038E">
        <w:rPr>
          <w:rFonts w:ascii="Calibri" w:hAnsi="Calibri" w:cs="Arial"/>
          <w:b/>
          <w:color w:val="auto"/>
          <w:sz w:val="22"/>
          <w:szCs w:val="22"/>
        </w:rPr>
        <w:t>Zapojené organizace:</w:t>
      </w:r>
      <w:r w:rsidRPr="004A038E">
        <w:rPr>
          <w:rFonts w:ascii="Calibri" w:hAnsi="Calibri" w:cs="Arial"/>
          <w:b/>
          <w:color w:val="auto"/>
          <w:sz w:val="22"/>
          <w:szCs w:val="22"/>
        </w:rPr>
        <w:tab/>
      </w:r>
      <w:r w:rsidRPr="004A038E">
        <w:rPr>
          <w:rFonts w:ascii="Calibri" w:hAnsi="Calibri" w:cs="Arial"/>
          <w:color w:val="auto"/>
          <w:sz w:val="22"/>
          <w:szCs w:val="22"/>
        </w:rPr>
        <w:t>MMN, a. s., Poradna zdraví</w:t>
      </w:r>
    </w:p>
    <w:p w14:paraId="1C049B36" w14:textId="77777777" w:rsidR="009548DF" w:rsidRDefault="009548DF" w:rsidP="00A42CDC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4A038E">
        <w:rPr>
          <w:rFonts w:ascii="Calibri" w:hAnsi="Calibri" w:cs="Arial"/>
          <w:color w:val="auto"/>
          <w:sz w:val="22"/>
          <w:szCs w:val="22"/>
        </w:rPr>
        <w:t xml:space="preserve">Dny zdraví byly spojené s kampaní Evropský týden mobility, aktivity probíhaly </w:t>
      </w:r>
      <w:r w:rsidR="005E2F1C">
        <w:rPr>
          <w:rFonts w:ascii="Calibri" w:hAnsi="Calibri" w:cs="Arial"/>
          <w:color w:val="auto"/>
          <w:sz w:val="22"/>
          <w:szCs w:val="22"/>
        </w:rPr>
        <w:t>v rámci Dne bez aut</w:t>
      </w:r>
      <w:r w:rsidRPr="004A038E">
        <w:rPr>
          <w:rFonts w:ascii="Calibri" w:hAnsi="Calibri" w:cs="Arial"/>
          <w:color w:val="auto"/>
          <w:sz w:val="22"/>
          <w:szCs w:val="22"/>
        </w:rPr>
        <w:t xml:space="preserve"> na Masarykově náměstí a byly zaměřeny na následující témata: </w:t>
      </w:r>
      <w:r w:rsidR="005E2F1C">
        <w:rPr>
          <w:rFonts w:ascii="Calibri" w:hAnsi="Calibri" w:cs="Arial"/>
          <w:color w:val="auto"/>
          <w:sz w:val="22"/>
          <w:szCs w:val="22"/>
        </w:rPr>
        <w:t xml:space="preserve">Víme, co nám prospívá a co škodí? (Poradna zdraví v terénu, program pro děti i dospělé); Umíme pomoci? (ukázky poskytnutí první pomoci, kardiopulmonální resuscitace, praktický nácvik resuscitace). </w:t>
      </w:r>
    </w:p>
    <w:p w14:paraId="77C31751" w14:textId="77777777" w:rsidR="007A5A77" w:rsidRDefault="007A5A77" w:rsidP="00A42CDC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</w:p>
    <w:p w14:paraId="1262812E" w14:textId="77777777" w:rsidR="007A5A77" w:rsidRDefault="007A5A77" w:rsidP="00A42CDC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>
        <w:rPr>
          <w:rFonts w:ascii="Calibri" w:hAnsi="Calibri" w:cs="Arial"/>
          <w:noProof/>
          <w:color w:val="auto"/>
          <w:sz w:val="22"/>
          <w:szCs w:val="22"/>
        </w:rPr>
        <w:lastRenderedPageBreak/>
        <w:drawing>
          <wp:inline distT="0" distB="0" distL="0" distR="0" wp14:anchorId="4C0775C9" wp14:editId="553E7C68">
            <wp:extent cx="2791460" cy="2095487"/>
            <wp:effectExtent l="0" t="0" r="0" b="635"/>
            <wp:docPr id="27" name="Obrázek 27" descr="C:\Users\novotna.petra\Desktop\Zdravé město\ETM\ETM 2018\Fotografie\IMG_20180917_10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ovotna.petra\Desktop\Zdravé město\ETM\ETM 2018\Fotografie\IMG_20180917_101725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85" cy="21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color w:val="auto"/>
          <w:sz w:val="22"/>
          <w:szCs w:val="22"/>
        </w:rPr>
        <w:t xml:space="preserve">  </w:t>
      </w:r>
      <w:r>
        <w:rPr>
          <w:rFonts w:ascii="Calibri" w:hAnsi="Calibri" w:cs="Arial"/>
          <w:noProof/>
          <w:color w:val="auto"/>
          <w:sz w:val="22"/>
          <w:szCs w:val="22"/>
        </w:rPr>
        <w:drawing>
          <wp:inline distT="0" distB="0" distL="0" distR="0" wp14:anchorId="59377A32" wp14:editId="4057B6E4">
            <wp:extent cx="2791460" cy="2095486"/>
            <wp:effectExtent l="0" t="0" r="0" b="635"/>
            <wp:docPr id="28" name="Obrázek 28" descr="C:\Users\novotna.petra\Desktop\Zdravé město\ETM\ETM 2018\Fotografie\IMG_20180917_10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ovotna.petra\Desktop\Zdravé město\ETM\ETM 2018\Fotografie\IMG_20180917_101111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75" cy="209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273D6" w14:textId="77777777" w:rsidR="00A77DF4" w:rsidRDefault="00A77DF4" w:rsidP="00A42CDC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</w:p>
    <w:p w14:paraId="4122C670" w14:textId="77777777" w:rsidR="00A77DF4" w:rsidRPr="00FE7152" w:rsidRDefault="00A77DF4" w:rsidP="00A77DF4">
      <w:pPr>
        <w:spacing w:before="0" w:after="0" w:line="240" w:lineRule="auto"/>
        <w:rPr>
          <w:rFonts w:ascii="Calibri" w:hAnsi="Calibri"/>
          <w:b/>
          <w:color w:val="3A4B5B" w:themeColor="accent1" w:themeShade="80"/>
          <w:sz w:val="22"/>
          <w:szCs w:val="22"/>
          <w:u w:val="single"/>
        </w:rPr>
      </w:pPr>
      <w:r>
        <w:rPr>
          <w:rFonts w:ascii="Calibri" w:hAnsi="Calibri"/>
          <w:b/>
          <w:color w:val="3A4B5B" w:themeColor="accent1" w:themeShade="80"/>
          <w:sz w:val="22"/>
          <w:szCs w:val="22"/>
          <w:u w:val="single"/>
        </w:rPr>
        <w:t>Světový den diabetu</w:t>
      </w:r>
    </w:p>
    <w:p w14:paraId="6E238D87" w14:textId="77777777" w:rsidR="00A77DF4" w:rsidRPr="004A038E" w:rsidRDefault="00A77DF4" w:rsidP="00A77DF4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4A038E">
        <w:rPr>
          <w:rFonts w:ascii="Calibri" w:hAnsi="Calibri" w:cs="Arial"/>
          <w:b/>
          <w:color w:val="auto"/>
          <w:sz w:val="22"/>
          <w:szCs w:val="22"/>
        </w:rPr>
        <w:t>Termín:</w:t>
      </w:r>
      <w:r w:rsidRPr="004A038E">
        <w:rPr>
          <w:rFonts w:ascii="Calibri" w:hAnsi="Calibri" w:cs="Arial"/>
          <w:color w:val="auto"/>
          <w:sz w:val="22"/>
          <w:szCs w:val="22"/>
        </w:rPr>
        <w:tab/>
      </w:r>
      <w:r w:rsidRPr="004A038E">
        <w:rPr>
          <w:rFonts w:ascii="Calibri" w:hAnsi="Calibri" w:cs="Arial"/>
          <w:color w:val="auto"/>
          <w:sz w:val="22"/>
          <w:szCs w:val="22"/>
        </w:rPr>
        <w:tab/>
      </w:r>
      <w:r w:rsidRPr="004A038E">
        <w:rPr>
          <w:rFonts w:ascii="Calibri" w:hAnsi="Calibri" w:cs="Arial"/>
          <w:color w:val="auto"/>
          <w:sz w:val="22"/>
          <w:szCs w:val="22"/>
        </w:rPr>
        <w:tab/>
      </w:r>
      <w:r>
        <w:rPr>
          <w:rFonts w:ascii="Calibri" w:hAnsi="Calibri" w:cs="Arial"/>
          <w:color w:val="auto"/>
          <w:sz w:val="22"/>
          <w:szCs w:val="22"/>
        </w:rPr>
        <w:t>14. listopadu 2018</w:t>
      </w:r>
    </w:p>
    <w:p w14:paraId="64F961E3" w14:textId="77777777" w:rsidR="00A77DF4" w:rsidRPr="004A038E" w:rsidRDefault="00A77DF4" w:rsidP="00A77DF4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4A038E">
        <w:rPr>
          <w:rFonts w:ascii="Calibri" w:hAnsi="Calibri" w:cs="Arial"/>
          <w:b/>
          <w:color w:val="auto"/>
          <w:sz w:val="22"/>
          <w:szCs w:val="22"/>
        </w:rPr>
        <w:t>Počet akcí:</w:t>
      </w:r>
      <w:r w:rsidRPr="004A038E">
        <w:rPr>
          <w:rFonts w:ascii="Calibri" w:hAnsi="Calibri" w:cs="Arial"/>
          <w:color w:val="auto"/>
          <w:sz w:val="22"/>
          <w:szCs w:val="22"/>
        </w:rPr>
        <w:tab/>
      </w:r>
      <w:r w:rsidRPr="004A038E">
        <w:rPr>
          <w:rFonts w:ascii="Calibri" w:hAnsi="Calibri" w:cs="Arial"/>
          <w:color w:val="auto"/>
          <w:sz w:val="22"/>
          <w:szCs w:val="22"/>
        </w:rPr>
        <w:tab/>
      </w:r>
      <w:r>
        <w:rPr>
          <w:rFonts w:ascii="Calibri" w:hAnsi="Calibri" w:cs="Arial"/>
          <w:color w:val="auto"/>
          <w:sz w:val="22"/>
          <w:szCs w:val="22"/>
        </w:rPr>
        <w:t>1</w:t>
      </w:r>
    </w:p>
    <w:p w14:paraId="4E2D2665" w14:textId="77777777" w:rsidR="00A77DF4" w:rsidRPr="004A038E" w:rsidRDefault="00A77DF4" w:rsidP="00A77DF4">
      <w:pPr>
        <w:spacing w:before="0" w:after="0" w:line="240" w:lineRule="auto"/>
        <w:rPr>
          <w:rFonts w:ascii="Calibri" w:hAnsi="Calibri" w:cs="Arial"/>
          <w:color w:val="auto"/>
          <w:sz w:val="22"/>
          <w:szCs w:val="22"/>
        </w:rPr>
      </w:pPr>
      <w:r w:rsidRPr="004A038E">
        <w:rPr>
          <w:rFonts w:ascii="Calibri" w:hAnsi="Calibri" w:cs="Arial"/>
          <w:b/>
          <w:color w:val="auto"/>
          <w:sz w:val="22"/>
          <w:szCs w:val="22"/>
        </w:rPr>
        <w:t>Zapojené organizace:</w:t>
      </w:r>
      <w:r w:rsidRPr="004A038E">
        <w:rPr>
          <w:rFonts w:ascii="Calibri" w:hAnsi="Calibri" w:cs="Arial"/>
          <w:b/>
          <w:color w:val="auto"/>
          <w:sz w:val="22"/>
          <w:szCs w:val="22"/>
        </w:rPr>
        <w:tab/>
      </w:r>
      <w:r w:rsidRPr="004A038E">
        <w:rPr>
          <w:rFonts w:ascii="Calibri" w:hAnsi="Calibri" w:cs="Arial"/>
          <w:color w:val="auto"/>
          <w:sz w:val="22"/>
          <w:szCs w:val="22"/>
        </w:rPr>
        <w:t>MMN, a. s., Poradna zdraví</w:t>
      </w:r>
    </w:p>
    <w:p w14:paraId="3526BDDE" w14:textId="77777777" w:rsidR="00A77DF4" w:rsidRPr="009548DF" w:rsidRDefault="00A77DF4" w:rsidP="00A77DF4">
      <w:pPr>
        <w:spacing w:before="0" w:after="0" w:line="240" w:lineRule="auto"/>
        <w:jc w:val="both"/>
      </w:pPr>
      <w:r>
        <w:rPr>
          <w:rFonts w:ascii="Calibri" w:hAnsi="Calibri" w:cs="Arial"/>
          <w:color w:val="auto"/>
          <w:sz w:val="22"/>
          <w:szCs w:val="22"/>
        </w:rPr>
        <w:t>Akce zaměřená na včasnou diagnózu příznaků cukrovky. Při včasné diagnóze nemusí nemoc dospět do stádia multiorgánového postižení – s defekty a amputacemi končetin, oslepnutí, těžké postižení nervů a selhání ledvin. Účastníkům byla vyšetřena glykémie, ev. glykovaný hemoglobin, BMI, TK, P.</w:t>
      </w:r>
    </w:p>
    <w:p w14:paraId="2A4ECAF0" w14:textId="77777777" w:rsidR="00A77DF4" w:rsidRPr="009548DF" w:rsidRDefault="00A77DF4" w:rsidP="00A42CDC">
      <w:pPr>
        <w:spacing w:before="0" w:after="0" w:line="240" w:lineRule="auto"/>
        <w:jc w:val="both"/>
      </w:pPr>
    </w:p>
    <w:p w14:paraId="2BCC1222" w14:textId="77777777" w:rsidR="00860E39" w:rsidRDefault="00860E39" w:rsidP="00860E39">
      <w:pPr>
        <w:pStyle w:val="Nadpis11"/>
        <w:rPr>
          <w:b/>
        </w:rPr>
      </w:pPr>
      <w:r>
        <w:rPr>
          <w:b/>
        </w:rPr>
        <w:lastRenderedPageBreak/>
        <w:t>Partnerství a vzdělávání</w:t>
      </w:r>
    </w:p>
    <w:p w14:paraId="4EE07DFD" w14:textId="77777777" w:rsidR="00621ABF" w:rsidRDefault="00621ABF" w:rsidP="00621ABF">
      <w:pPr>
        <w:jc w:val="both"/>
        <w:rPr>
          <w:rFonts w:ascii="Calibri" w:hAnsi="Calibri" w:cs="Arial"/>
          <w:color w:val="auto"/>
          <w:sz w:val="22"/>
          <w:szCs w:val="22"/>
        </w:rPr>
      </w:pPr>
      <w:r w:rsidRPr="00621ABF">
        <w:rPr>
          <w:rFonts w:ascii="Calibri" w:hAnsi="Calibri" w:cs="Arial"/>
          <w:color w:val="auto"/>
          <w:sz w:val="22"/>
          <w:szCs w:val="22"/>
        </w:rPr>
        <w:t xml:space="preserve">Kvalitní komunitní základ, to je </w:t>
      </w:r>
      <w:r w:rsidRPr="00621ABF">
        <w:rPr>
          <w:rFonts w:ascii="Calibri" w:hAnsi="Calibri" w:cs="Arial"/>
          <w:b/>
          <w:color w:val="auto"/>
          <w:sz w:val="22"/>
          <w:szCs w:val="22"/>
        </w:rPr>
        <w:t>nezbytná součást fungujícího zdravého města</w:t>
      </w:r>
      <w:r w:rsidRPr="00621ABF">
        <w:rPr>
          <w:rFonts w:ascii="Calibri" w:hAnsi="Calibri" w:cs="Arial"/>
          <w:color w:val="auto"/>
          <w:sz w:val="22"/>
          <w:szCs w:val="22"/>
        </w:rPr>
        <w:t xml:space="preserve">. Partnerství zdravého města bývá nejčastěji vytvořeno s institucemi, nevládními organizacemi, podniky, školami apod. Partnerství veřejného, neziskového a podnikatelského postupu je jedním ze základních </w:t>
      </w:r>
      <w:r w:rsidRPr="00621ABF">
        <w:rPr>
          <w:rFonts w:ascii="Calibri" w:hAnsi="Calibri" w:cs="Arial"/>
          <w:b/>
          <w:color w:val="auto"/>
          <w:sz w:val="22"/>
          <w:szCs w:val="22"/>
        </w:rPr>
        <w:t>požadavků pro splnění kategorie „D“</w:t>
      </w:r>
      <w:r w:rsidRPr="00621ABF">
        <w:rPr>
          <w:rFonts w:ascii="Calibri" w:hAnsi="Calibri" w:cs="Arial"/>
          <w:color w:val="auto"/>
          <w:sz w:val="22"/>
          <w:szCs w:val="22"/>
        </w:rPr>
        <w:t xml:space="preserve"> v rámci oficiálních Kritérií MA21 a </w:t>
      </w:r>
      <w:r w:rsidRPr="00621ABF">
        <w:rPr>
          <w:rFonts w:ascii="Calibri" w:hAnsi="Calibri" w:cs="Arial"/>
          <w:b/>
          <w:color w:val="auto"/>
          <w:sz w:val="22"/>
          <w:szCs w:val="22"/>
        </w:rPr>
        <w:t>čerpání dotací z tuzemských i evropských zdrojů.</w:t>
      </w:r>
      <w:r w:rsidRPr="00621ABF">
        <w:rPr>
          <w:rFonts w:ascii="Calibri" w:hAnsi="Calibri" w:cs="Arial"/>
          <w:color w:val="auto"/>
          <w:sz w:val="22"/>
          <w:szCs w:val="22"/>
        </w:rPr>
        <w:t xml:space="preserve"> Cílem uzavírání partnerství je především spolupráce smluvních stran za účelem rozvíjení Projektu Jilemnice – Zdravé město a rozšiřování činností na principu MA21 v Jilemnici. Zdravé město má uzavřeny dvě partnerské smlouvy, ostatní</w:t>
      </w:r>
      <w:r>
        <w:rPr>
          <w:rFonts w:ascii="Calibri" w:hAnsi="Calibri" w:cs="Arial"/>
          <w:color w:val="auto"/>
          <w:sz w:val="22"/>
          <w:szCs w:val="22"/>
        </w:rPr>
        <w:t>.</w:t>
      </w:r>
    </w:p>
    <w:p w14:paraId="154E325F" w14:textId="77777777" w:rsidR="0072526D" w:rsidRDefault="0072526D" w:rsidP="0072526D">
      <w:pPr>
        <w:pStyle w:val="Nadpis21"/>
        <w:jc w:val="both"/>
        <w:rPr>
          <w:b/>
          <w:sz w:val="22"/>
          <w:szCs w:val="22"/>
        </w:rPr>
      </w:pPr>
      <w:r w:rsidRPr="0072526D">
        <w:rPr>
          <w:b/>
          <w:sz w:val="22"/>
          <w:szCs w:val="22"/>
        </w:rPr>
        <w:t>PŘEHLED PARTNERŮ, KTEŘÍ SE V ROCE 2018 ZAPOJILI DO AKTIVIT ZD</w:t>
      </w:r>
      <w:r w:rsidR="00BA01A7">
        <w:rPr>
          <w:b/>
          <w:sz w:val="22"/>
          <w:szCs w:val="22"/>
        </w:rPr>
        <w:t>RAVÉHO MĚSTA A MÍSTNÍ AGENDY 21</w:t>
      </w:r>
    </w:p>
    <w:p w14:paraId="73EF29B8" w14:textId="77777777" w:rsidR="005C2F92" w:rsidRPr="005C2F92" w:rsidRDefault="005C2F92" w:rsidP="00C030F0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5C2F92">
        <w:rPr>
          <w:rFonts w:ascii="Calibri" w:hAnsi="Calibri" w:cs="Arial"/>
          <w:b/>
          <w:color w:val="auto"/>
          <w:sz w:val="22"/>
          <w:szCs w:val="22"/>
        </w:rPr>
        <w:t>Národní síť Zdravých měst ČR</w:t>
      </w:r>
      <w:r w:rsidRPr="005C2F92">
        <w:rPr>
          <w:rFonts w:ascii="Calibri" w:hAnsi="Calibri" w:cs="Arial"/>
          <w:color w:val="auto"/>
          <w:sz w:val="22"/>
          <w:szCs w:val="22"/>
        </w:rPr>
        <w:t xml:space="preserve"> (</w:t>
      </w:r>
      <w:hyperlink r:id="rId35" w:history="1">
        <w:r w:rsidRPr="005C2F92">
          <w:rPr>
            <w:rStyle w:val="Hypertextovodkaz"/>
            <w:rFonts w:ascii="Calibri" w:hAnsi="Calibri" w:cs="Arial"/>
            <w:color w:val="auto"/>
            <w:sz w:val="22"/>
            <w:szCs w:val="22"/>
          </w:rPr>
          <w:t>www.zdravamesta.cz</w:t>
        </w:r>
      </w:hyperlink>
      <w:r w:rsidRPr="005C2F92">
        <w:rPr>
          <w:rFonts w:ascii="Calibri" w:hAnsi="Calibri" w:cs="Arial"/>
          <w:color w:val="auto"/>
          <w:sz w:val="22"/>
          <w:szCs w:val="22"/>
        </w:rPr>
        <w:t>) – poradní orgán pro členské municipality, koordinace kampaní, pořádání seminářů, škol NSZM, facilitace fóra Zdravého města.</w:t>
      </w:r>
    </w:p>
    <w:p w14:paraId="3920756D" w14:textId="77777777" w:rsidR="005C2F92" w:rsidRPr="005C2F92" w:rsidRDefault="005C2F92" w:rsidP="00C030F0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5C2F92">
        <w:rPr>
          <w:rFonts w:ascii="Calibri" w:hAnsi="Calibri" w:cs="Arial"/>
          <w:b/>
          <w:color w:val="auto"/>
          <w:sz w:val="22"/>
          <w:szCs w:val="22"/>
        </w:rPr>
        <w:t>BESIP</w:t>
      </w:r>
      <w:r w:rsidRPr="005C2F92">
        <w:rPr>
          <w:rFonts w:ascii="Calibri" w:hAnsi="Calibri" w:cs="Arial"/>
          <w:color w:val="auto"/>
          <w:sz w:val="22"/>
          <w:szCs w:val="22"/>
        </w:rPr>
        <w:t xml:space="preserve"> – oddělení Ministerstva dopravy ČR (</w:t>
      </w:r>
      <w:hyperlink r:id="rId36" w:history="1">
        <w:r w:rsidRPr="005C2F92">
          <w:rPr>
            <w:rStyle w:val="Hypertextovodkaz"/>
            <w:rFonts w:ascii="Calibri" w:hAnsi="Calibri" w:cs="Arial"/>
            <w:color w:val="auto"/>
            <w:sz w:val="22"/>
            <w:szCs w:val="22"/>
          </w:rPr>
          <w:t>www.ibesip.cz</w:t>
        </w:r>
      </w:hyperlink>
      <w:r w:rsidRPr="005C2F92">
        <w:rPr>
          <w:rFonts w:ascii="Calibri" w:hAnsi="Calibri" w:cs="Arial"/>
          <w:color w:val="auto"/>
          <w:sz w:val="22"/>
          <w:szCs w:val="22"/>
        </w:rPr>
        <w:t>) – spolupráce s koordinátorem pro Liberecký kraj, panem Miroslavem Kláskem, spolupráce při pořádání kampaně ETM.</w:t>
      </w:r>
    </w:p>
    <w:p w14:paraId="2D459A8F" w14:textId="77777777" w:rsidR="005C2F92" w:rsidRPr="005C2F92" w:rsidRDefault="005C2F92" w:rsidP="00C030F0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5C2F92">
        <w:rPr>
          <w:rFonts w:ascii="Calibri" w:hAnsi="Calibri" w:cs="Arial"/>
          <w:b/>
          <w:color w:val="auto"/>
          <w:sz w:val="22"/>
          <w:szCs w:val="22"/>
        </w:rPr>
        <w:t>Mateřské centrum Rodinka</w:t>
      </w:r>
      <w:r w:rsidRPr="005C2F92">
        <w:rPr>
          <w:rFonts w:ascii="Calibri" w:hAnsi="Calibri" w:cs="Arial"/>
          <w:color w:val="auto"/>
          <w:sz w:val="22"/>
          <w:szCs w:val="22"/>
        </w:rPr>
        <w:t xml:space="preserve"> (</w:t>
      </w:r>
      <w:hyperlink r:id="rId37" w:history="1">
        <w:r w:rsidRPr="005C2F92">
          <w:rPr>
            <w:rStyle w:val="Hypertextovodkaz"/>
            <w:rFonts w:ascii="Calibri" w:hAnsi="Calibri" w:cs="Arial"/>
            <w:color w:val="auto"/>
            <w:sz w:val="22"/>
            <w:szCs w:val="22"/>
          </w:rPr>
          <w:t>http://materskecentrum.jilemnicko.cz</w:t>
        </w:r>
      </w:hyperlink>
      <w:r w:rsidRPr="005C2F92">
        <w:rPr>
          <w:rFonts w:ascii="Calibri" w:hAnsi="Calibri" w:cs="Arial"/>
          <w:color w:val="auto"/>
          <w:sz w:val="22"/>
          <w:szCs w:val="22"/>
        </w:rPr>
        <w:t>) – spolupráce založena na partnerské smlouvě uzavřené v roce 2007, pravidelná účast v kampani ETM (pořádání Koloběžkiády), zástupce organizace členem komise ZM a MA21.</w:t>
      </w:r>
    </w:p>
    <w:p w14:paraId="6247301F" w14:textId="77777777" w:rsidR="005C2F92" w:rsidRPr="005C2F92" w:rsidRDefault="005C2F92" w:rsidP="00C030F0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5C2F92">
        <w:rPr>
          <w:rFonts w:ascii="Calibri" w:hAnsi="Calibri" w:cs="Arial"/>
          <w:b/>
          <w:color w:val="auto"/>
          <w:sz w:val="22"/>
          <w:szCs w:val="22"/>
        </w:rPr>
        <w:t>T.J. Sokol Jilemnice</w:t>
      </w:r>
      <w:r w:rsidRPr="005C2F92">
        <w:rPr>
          <w:rFonts w:ascii="Calibri" w:hAnsi="Calibri" w:cs="Arial"/>
          <w:color w:val="auto"/>
          <w:sz w:val="22"/>
          <w:szCs w:val="22"/>
        </w:rPr>
        <w:t xml:space="preserve"> (</w:t>
      </w:r>
      <w:hyperlink r:id="rId38" w:history="1">
        <w:r w:rsidRPr="005C2F92">
          <w:rPr>
            <w:rStyle w:val="Hypertextovodkaz"/>
            <w:rFonts w:ascii="Calibri" w:hAnsi="Calibri" w:cs="Arial"/>
            <w:color w:val="auto"/>
            <w:sz w:val="22"/>
            <w:szCs w:val="22"/>
          </w:rPr>
          <w:t>http://jilemnice.hyperlink.cz/sokol</w:t>
        </w:r>
      </w:hyperlink>
      <w:r w:rsidRPr="005C2F92">
        <w:rPr>
          <w:rFonts w:ascii="Calibri" w:hAnsi="Calibri" w:cs="Arial"/>
          <w:color w:val="auto"/>
          <w:sz w:val="22"/>
          <w:szCs w:val="22"/>
        </w:rPr>
        <w:t>) – spolupráce při kampani ETM, volné cvičební hodiny v rámci kampaně. Uspořádání kampaně Den bez tabáku v rámci akce výstup na Žalý, spolupráce při dalších komunitních kampaních.</w:t>
      </w:r>
    </w:p>
    <w:p w14:paraId="600DFCBC" w14:textId="77777777" w:rsidR="005C2F92" w:rsidRPr="005C2F92" w:rsidRDefault="005C2F92" w:rsidP="00C030F0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5C2F92">
        <w:rPr>
          <w:rFonts w:ascii="Calibri" w:hAnsi="Calibri" w:cs="Arial"/>
          <w:b/>
          <w:color w:val="auto"/>
          <w:sz w:val="22"/>
          <w:szCs w:val="22"/>
        </w:rPr>
        <w:t>Krkonošské muzeum v Jilemnici</w:t>
      </w:r>
      <w:r w:rsidRPr="005C2F92">
        <w:rPr>
          <w:rFonts w:ascii="Calibri" w:hAnsi="Calibri" w:cs="Arial"/>
          <w:color w:val="auto"/>
          <w:sz w:val="22"/>
          <w:szCs w:val="22"/>
        </w:rPr>
        <w:t xml:space="preserve"> (</w:t>
      </w:r>
      <w:hyperlink r:id="rId39" w:history="1">
        <w:r w:rsidRPr="005C2F92">
          <w:rPr>
            <w:rStyle w:val="Hypertextovodkaz"/>
            <w:rFonts w:ascii="Calibri" w:hAnsi="Calibri" w:cs="Arial"/>
            <w:color w:val="auto"/>
            <w:sz w:val="22"/>
            <w:szCs w:val="22"/>
          </w:rPr>
          <w:t>www.kmjilemnice.cz</w:t>
        </w:r>
      </w:hyperlink>
      <w:r w:rsidRPr="005C2F92">
        <w:rPr>
          <w:rFonts w:ascii="Calibri" w:hAnsi="Calibri" w:cs="Arial"/>
          <w:color w:val="auto"/>
          <w:sz w:val="22"/>
          <w:szCs w:val="22"/>
        </w:rPr>
        <w:t>) – spolupráce při Dnech evropského dědictví.</w:t>
      </w:r>
    </w:p>
    <w:p w14:paraId="13A5B295" w14:textId="77777777" w:rsidR="005C2F92" w:rsidRPr="005C2F92" w:rsidRDefault="005C2F92" w:rsidP="00C030F0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5C2F92">
        <w:rPr>
          <w:rFonts w:ascii="Calibri" w:hAnsi="Calibri" w:cs="Arial"/>
          <w:b/>
          <w:color w:val="auto"/>
          <w:sz w:val="22"/>
          <w:szCs w:val="22"/>
        </w:rPr>
        <w:t>ZŠ Jana Harracha</w:t>
      </w:r>
      <w:r w:rsidRPr="005C2F92">
        <w:rPr>
          <w:rFonts w:ascii="Calibri" w:hAnsi="Calibri" w:cs="Arial"/>
          <w:color w:val="auto"/>
          <w:sz w:val="22"/>
          <w:szCs w:val="22"/>
        </w:rPr>
        <w:t xml:space="preserve"> (</w:t>
      </w:r>
      <w:hyperlink r:id="rId40" w:history="1">
        <w:r w:rsidRPr="005C2F92">
          <w:rPr>
            <w:rStyle w:val="Hypertextovodkaz"/>
            <w:rFonts w:ascii="Calibri" w:hAnsi="Calibri" w:cs="Arial"/>
            <w:color w:val="auto"/>
            <w:sz w:val="22"/>
            <w:szCs w:val="22"/>
          </w:rPr>
          <w:t>http://zsharracha.cz/</w:t>
        </w:r>
      </w:hyperlink>
      <w:r w:rsidRPr="005C2F92">
        <w:rPr>
          <w:rFonts w:ascii="Calibri" w:hAnsi="Calibri" w:cs="Arial"/>
          <w:color w:val="auto"/>
          <w:sz w:val="22"/>
          <w:szCs w:val="22"/>
        </w:rPr>
        <w:t xml:space="preserve">) – spolupráce založena na partnerské smlouvě uzavřené v roce 2007, spolupráce při realizaci kampaně Den Země, zástupce organizace členem komise ZM a MA21. </w:t>
      </w:r>
    </w:p>
    <w:p w14:paraId="56C0C263" w14:textId="77777777" w:rsidR="005C2F92" w:rsidRPr="005C2F92" w:rsidRDefault="005C2F92" w:rsidP="00C030F0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5C2F92">
        <w:rPr>
          <w:rFonts w:ascii="Calibri" w:hAnsi="Calibri" w:cs="Arial"/>
          <w:b/>
          <w:color w:val="auto"/>
          <w:sz w:val="22"/>
          <w:szCs w:val="22"/>
        </w:rPr>
        <w:t>ZŠ Komenského</w:t>
      </w:r>
      <w:r w:rsidRPr="005C2F92">
        <w:rPr>
          <w:rFonts w:ascii="Calibri" w:hAnsi="Calibri" w:cs="Arial"/>
          <w:color w:val="auto"/>
          <w:sz w:val="22"/>
          <w:szCs w:val="22"/>
        </w:rPr>
        <w:t xml:space="preserve"> (</w:t>
      </w:r>
      <w:hyperlink r:id="rId41" w:history="1">
        <w:r w:rsidRPr="005C2F92">
          <w:rPr>
            <w:rStyle w:val="Hypertextovodkaz"/>
            <w:rFonts w:ascii="Calibri" w:hAnsi="Calibri" w:cs="Arial"/>
            <w:color w:val="auto"/>
            <w:sz w:val="22"/>
            <w:szCs w:val="22"/>
          </w:rPr>
          <w:t>www.komenskeho288.cz</w:t>
        </w:r>
      </w:hyperlink>
      <w:r w:rsidRPr="005C2F92">
        <w:rPr>
          <w:rFonts w:ascii="Calibri" w:hAnsi="Calibri" w:cs="Arial"/>
          <w:color w:val="auto"/>
          <w:sz w:val="22"/>
          <w:szCs w:val="22"/>
        </w:rPr>
        <w:t xml:space="preserve">) – spolupráce při realizaci kampaně </w:t>
      </w:r>
      <w:r w:rsidR="007B41B4">
        <w:rPr>
          <w:rFonts w:ascii="Calibri" w:hAnsi="Calibri" w:cs="Arial"/>
          <w:color w:val="auto"/>
          <w:sz w:val="22"/>
          <w:szCs w:val="22"/>
        </w:rPr>
        <w:t>Den Země</w:t>
      </w:r>
      <w:r w:rsidR="007B41B4" w:rsidRPr="005C2F92">
        <w:rPr>
          <w:rFonts w:ascii="Calibri" w:hAnsi="Calibri" w:cs="Arial"/>
          <w:color w:val="auto"/>
          <w:sz w:val="22"/>
          <w:szCs w:val="22"/>
        </w:rPr>
        <w:t xml:space="preserve">, zástupce organizace členem komise ZM a MA21. </w:t>
      </w:r>
    </w:p>
    <w:p w14:paraId="3BEE3C03" w14:textId="77777777" w:rsidR="005C2F92" w:rsidRPr="005C2F92" w:rsidRDefault="005C2F92" w:rsidP="00C030F0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5C2F92">
        <w:rPr>
          <w:rFonts w:ascii="Calibri" w:hAnsi="Calibri" w:cs="Arial"/>
          <w:b/>
          <w:color w:val="auto"/>
          <w:sz w:val="22"/>
          <w:szCs w:val="22"/>
        </w:rPr>
        <w:t>MAS Přiďte pobejt! o. s</w:t>
      </w:r>
      <w:r w:rsidRPr="005C2F92">
        <w:rPr>
          <w:rFonts w:ascii="Calibri" w:hAnsi="Calibri" w:cs="Arial"/>
          <w:color w:val="auto"/>
          <w:sz w:val="22"/>
          <w:szCs w:val="22"/>
          <w:u w:val="single"/>
        </w:rPr>
        <w:t>.</w:t>
      </w:r>
      <w:r w:rsidRPr="005C2F92">
        <w:rPr>
          <w:rFonts w:ascii="Calibri" w:hAnsi="Calibri" w:cs="Arial"/>
          <w:color w:val="auto"/>
          <w:sz w:val="22"/>
          <w:szCs w:val="22"/>
        </w:rPr>
        <w:t xml:space="preserve"> (</w:t>
      </w:r>
      <w:hyperlink r:id="rId42" w:history="1">
        <w:r w:rsidRPr="005C2F92">
          <w:rPr>
            <w:rStyle w:val="Hypertextovodkaz"/>
            <w:rFonts w:ascii="Calibri" w:hAnsi="Calibri" w:cs="Arial"/>
            <w:color w:val="auto"/>
            <w:sz w:val="22"/>
            <w:szCs w:val="22"/>
          </w:rPr>
          <w:t>www.maspridtepobejt.cz</w:t>
        </w:r>
      </w:hyperlink>
      <w:r w:rsidRPr="005C2F92">
        <w:rPr>
          <w:rFonts w:ascii="Calibri" w:hAnsi="Calibri" w:cs="Arial"/>
          <w:color w:val="auto"/>
          <w:sz w:val="22"/>
          <w:szCs w:val="22"/>
        </w:rPr>
        <w:t>) – spolupráce při realizaci kampaně Den Země.</w:t>
      </w:r>
    </w:p>
    <w:p w14:paraId="3D811615" w14:textId="77777777" w:rsidR="005C2F92" w:rsidRPr="005C2F92" w:rsidRDefault="005C2F92" w:rsidP="00C030F0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5C2F92">
        <w:rPr>
          <w:rFonts w:ascii="Calibri" w:hAnsi="Calibri" w:cs="Arial"/>
          <w:b/>
          <w:color w:val="auto"/>
          <w:sz w:val="22"/>
          <w:szCs w:val="22"/>
        </w:rPr>
        <w:t>ČKS SKI Jilemnice</w:t>
      </w:r>
      <w:r w:rsidRPr="005C2F92">
        <w:rPr>
          <w:rFonts w:ascii="Calibri" w:hAnsi="Calibri" w:cs="Arial"/>
          <w:color w:val="auto"/>
          <w:sz w:val="22"/>
          <w:szCs w:val="22"/>
        </w:rPr>
        <w:t xml:space="preserve"> (</w:t>
      </w:r>
      <w:hyperlink r:id="rId43" w:history="1">
        <w:r w:rsidRPr="005C2F92">
          <w:rPr>
            <w:rStyle w:val="Hypertextovodkaz"/>
            <w:rFonts w:ascii="Calibri" w:hAnsi="Calibri" w:cs="Arial"/>
            <w:color w:val="auto"/>
            <w:sz w:val="22"/>
            <w:szCs w:val="22"/>
          </w:rPr>
          <w:t>www.skijilemnice.cz</w:t>
        </w:r>
      </w:hyperlink>
      <w:r w:rsidRPr="005C2F92">
        <w:rPr>
          <w:rFonts w:ascii="Calibri" w:hAnsi="Calibri" w:cs="Arial"/>
          <w:color w:val="auto"/>
          <w:sz w:val="22"/>
          <w:szCs w:val="22"/>
        </w:rPr>
        <w:t>) – spolupráce při realizaci kampaně ETM, pořádání Běhu na Žalý.</w:t>
      </w:r>
    </w:p>
    <w:p w14:paraId="1C38F90D" w14:textId="77777777" w:rsidR="005C2F92" w:rsidRPr="005C2F92" w:rsidRDefault="005C2F92" w:rsidP="00C030F0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5C2F92">
        <w:rPr>
          <w:rFonts w:ascii="Calibri" w:hAnsi="Calibri" w:cs="Arial"/>
          <w:b/>
          <w:color w:val="auto"/>
          <w:sz w:val="22"/>
          <w:szCs w:val="22"/>
        </w:rPr>
        <w:t>Skauti Jilemnice</w:t>
      </w:r>
      <w:r w:rsidRPr="005C2F92">
        <w:rPr>
          <w:rFonts w:ascii="Calibri" w:hAnsi="Calibri" w:cs="Arial"/>
          <w:color w:val="auto"/>
          <w:sz w:val="22"/>
          <w:szCs w:val="22"/>
        </w:rPr>
        <w:t xml:space="preserve"> – spolupráce při realizaci kampaně Den Země. </w:t>
      </w:r>
    </w:p>
    <w:p w14:paraId="50B71DE5" w14:textId="77777777" w:rsidR="005C2F92" w:rsidRPr="005C2F92" w:rsidRDefault="005C2F92" w:rsidP="00C030F0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5C2F92">
        <w:rPr>
          <w:rFonts w:ascii="Calibri" w:hAnsi="Calibri" w:cs="Arial"/>
          <w:b/>
          <w:color w:val="auto"/>
          <w:sz w:val="22"/>
          <w:szCs w:val="22"/>
        </w:rPr>
        <w:t>Městská policie Jilemnice</w:t>
      </w:r>
      <w:r w:rsidRPr="005C2F92">
        <w:rPr>
          <w:rFonts w:ascii="Calibri" w:hAnsi="Calibri" w:cs="Arial"/>
          <w:color w:val="auto"/>
          <w:sz w:val="22"/>
          <w:szCs w:val="22"/>
        </w:rPr>
        <w:t xml:space="preserve"> (</w:t>
      </w:r>
      <w:hyperlink r:id="rId44" w:history="1">
        <w:r w:rsidRPr="005C2F92">
          <w:rPr>
            <w:rStyle w:val="Hypertextovodkaz"/>
            <w:rFonts w:ascii="Calibri" w:hAnsi="Calibri" w:cs="Arial"/>
            <w:color w:val="auto"/>
            <w:sz w:val="22"/>
            <w:szCs w:val="22"/>
          </w:rPr>
          <w:t>http://www.mestojilemnice.cz/cz/mestska-policie</w:t>
        </w:r>
      </w:hyperlink>
      <w:r w:rsidRPr="005C2F92">
        <w:rPr>
          <w:rFonts w:ascii="Calibri" w:hAnsi="Calibri" w:cs="Arial"/>
          <w:color w:val="auto"/>
          <w:sz w:val="22"/>
          <w:szCs w:val="22"/>
        </w:rPr>
        <w:t>) – spolupráce při realizaci kampaně ETM.</w:t>
      </w:r>
    </w:p>
    <w:p w14:paraId="1C02C08C" w14:textId="511045E8" w:rsidR="005C2F92" w:rsidRPr="005C2F92" w:rsidRDefault="005C2F92" w:rsidP="00C030F0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5C2F92">
        <w:rPr>
          <w:rFonts w:ascii="Calibri" w:hAnsi="Calibri" w:cs="Arial"/>
          <w:b/>
          <w:color w:val="auto"/>
          <w:sz w:val="22"/>
          <w:szCs w:val="22"/>
        </w:rPr>
        <w:t xml:space="preserve">Autoškola Martina Jindřiška </w:t>
      </w:r>
      <w:r w:rsidRPr="005C2F92">
        <w:rPr>
          <w:rFonts w:ascii="Calibri" w:hAnsi="Calibri" w:cs="Arial"/>
          <w:color w:val="auto"/>
          <w:sz w:val="22"/>
          <w:szCs w:val="22"/>
        </w:rPr>
        <w:t>(</w:t>
      </w:r>
      <w:hyperlink r:id="rId45" w:history="1">
        <w:r w:rsidRPr="005C2F92">
          <w:rPr>
            <w:rStyle w:val="Hypertextovodkaz"/>
            <w:rFonts w:ascii="Calibri" w:hAnsi="Calibri" w:cs="Arial"/>
            <w:color w:val="auto"/>
            <w:sz w:val="22"/>
            <w:szCs w:val="22"/>
          </w:rPr>
          <w:t>www.autoskolamj.cz</w:t>
        </w:r>
      </w:hyperlink>
      <w:r w:rsidRPr="005C2F92">
        <w:rPr>
          <w:rFonts w:ascii="Calibri" w:hAnsi="Calibri" w:cs="Arial"/>
          <w:color w:val="auto"/>
          <w:sz w:val="22"/>
          <w:szCs w:val="22"/>
        </w:rPr>
        <w:t>) – spolupráce při realizaci kampaně ETM, Den bez aut.</w:t>
      </w:r>
    </w:p>
    <w:p w14:paraId="30A172FB" w14:textId="77777777" w:rsidR="005C2F92" w:rsidRPr="005C2F92" w:rsidRDefault="007B41B4" w:rsidP="00C030F0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>
        <w:rPr>
          <w:rFonts w:ascii="Calibri" w:hAnsi="Calibri" w:cs="Arial"/>
          <w:b/>
          <w:color w:val="auto"/>
          <w:sz w:val="22"/>
          <w:szCs w:val="22"/>
        </w:rPr>
        <w:t>ELEKTROWIN</w:t>
      </w:r>
      <w:r w:rsidR="005C2F92" w:rsidRPr="005C2F92">
        <w:rPr>
          <w:rFonts w:ascii="Calibri" w:hAnsi="Calibri" w:cs="Arial"/>
          <w:b/>
          <w:color w:val="auto"/>
          <w:sz w:val="22"/>
          <w:szCs w:val="22"/>
        </w:rPr>
        <w:t xml:space="preserve"> </w:t>
      </w:r>
      <w:r w:rsidR="005C2F92" w:rsidRPr="005C2F92">
        <w:rPr>
          <w:rFonts w:ascii="Calibri" w:hAnsi="Calibri" w:cs="Arial"/>
          <w:color w:val="auto"/>
          <w:sz w:val="22"/>
          <w:szCs w:val="22"/>
        </w:rPr>
        <w:t>(</w:t>
      </w:r>
      <w:hyperlink r:id="rId46" w:history="1">
        <w:r w:rsidRPr="00180BD5">
          <w:rPr>
            <w:rStyle w:val="Hypertextovodkaz"/>
            <w:rFonts w:ascii="Calibri" w:hAnsi="Calibri" w:cs="Arial"/>
            <w:sz w:val="22"/>
            <w:szCs w:val="22"/>
          </w:rPr>
          <w:t>www.elektrowin.cz</w:t>
        </w:r>
      </w:hyperlink>
      <w:r w:rsidR="005C2F92" w:rsidRPr="005C2F92">
        <w:rPr>
          <w:rFonts w:ascii="Calibri" w:hAnsi="Calibri" w:cs="Arial"/>
          <w:color w:val="auto"/>
          <w:sz w:val="22"/>
          <w:szCs w:val="22"/>
        </w:rPr>
        <w:t>) – spolupráce při realizaci kampaně ETM, Den bez aut.</w:t>
      </w:r>
    </w:p>
    <w:p w14:paraId="3CC4E2E5" w14:textId="77777777" w:rsidR="005C2F92" w:rsidRPr="005C2F92" w:rsidRDefault="005C2F92" w:rsidP="00C030F0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5C2F92">
        <w:rPr>
          <w:rFonts w:ascii="Calibri" w:hAnsi="Calibri" w:cs="Arial"/>
          <w:b/>
          <w:color w:val="auto"/>
          <w:sz w:val="22"/>
          <w:szCs w:val="22"/>
        </w:rPr>
        <w:t>Informační centrum pro mládež</w:t>
      </w:r>
      <w:r w:rsidRPr="005C2F92">
        <w:rPr>
          <w:rFonts w:ascii="Calibri" w:hAnsi="Calibri" w:cs="Arial"/>
          <w:color w:val="auto"/>
          <w:sz w:val="22"/>
          <w:szCs w:val="22"/>
        </w:rPr>
        <w:t xml:space="preserve"> (</w:t>
      </w:r>
      <w:hyperlink r:id="rId47" w:history="1">
        <w:r w:rsidRPr="005C2F92">
          <w:rPr>
            <w:rStyle w:val="Hypertextovodkaz"/>
            <w:rFonts w:ascii="Calibri" w:hAnsi="Calibri" w:cs="Arial"/>
            <w:color w:val="auto"/>
            <w:sz w:val="22"/>
            <w:szCs w:val="22"/>
          </w:rPr>
          <w:t>www.icmjilemnice.cz</w:t>
        </w:r>
      </w:hyperlink>
      <w:r w:rsidRPr="005C2F92">
        <w:rPr>
          <w:rFonts w:ascii="Calibri" w:hAnsi="Calibri" w:cs="Arial"/>
          <w:color w:val="auto"/>
          <w:sz w:val="22"/>
          <w:szCs w:val="22"/>
        </w:rPr>
        <w:t>) – uspořádání výtvarné soutěže a její vyhodnocení v rámci ETM, Dne bez aut. Poskytnutí prostor pro jednání dětského parlamentu.</w:t>
      </w:r>
    </w:p>
    <w:p w14:paraId="6841519E" w14:textId="77777777" w:rsidR="005C2F92" w:rsidRPr="005C2F92" w:rsidRDefault="005C2F92" w:rsidP="00C030F0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5C2F92">
        <w:rPr>
          <w:rFonts w:ascii="Calibri" w:hAnsi="Calibri" w:cs="Arial"/>
          <w:b/>
          <w:color w:val="auto"/>
          <w:sz w:val="22"/>
          <w:szCs w:val="22"/>
        </w:rPr>
        <w:t>SDH Jilemnice</w:t>
      </w:r>
      <w:r w:rsidRPr="005C2F92">
        <w:rPr>
          <w:rFonts w:ascii="Calibri" w:hAnsi="Calibri" w:cs="Arial"/>
          <w:color w:val="auto"/>
          <w:sz w:val="22"/>
          <w:szCs w:val="22"/>
        </w:rPr>
        <w:t xml:space="preserve"> – spolupráce při realizaci kampaně ETM, Den bez aut.</w:t>
      </w:r>
    </w:p>
    <w:p w14:paraId="2CE4FFDA" w14:textId="52A49251" w:rsidR="005C2F92" w:rsidRDefault="005C2F92" w:rsidP="00C030F0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5C2F92">
        <w:rPr>
          <w:rFonts w:ascii="Calibri" w:hAnsi="Calibri" w:cs="Arial"/>
          <w:b/>
          <w:color w:val="auto"/>
          <w:sz w:val="22"/>
          <w:szCs w:val="22"/>
        </w:rPr>
        <w:t xml:space="preserve">Správa KRNAP </w:t>
      </w:r>
      <w:r w:rsidRPr="005C2F92">
        <w:rPr>
          <w:rFonts w:ascii="Calibri" w:hAnsi="Calibri" w:cs="Arial"/>
          <w:color w:val="auto"/>
          <w:sz w:val="22"/>
          <w:szCs w:val="22"/>
        </w:rPr>
        <w:t>(</w:t>
      </w:r>
      <w:hyperlink r:id="rId48" w:history="1">
        <w:r w:rsidRPr="005C2F92">
          <w:rPr>
            <w:rStyle w:val="Hypertextovodkaz"/>
            <w:rFonts w:ascii="Calibri" w:hAnsi="Calibri" w:cs="Arial"/>
            <w:color w:val="auto"/>
            <w:sz w:val="22"/>
            <w:szCs w:val="22"/>
          </w:rPr>
          <w:t>www.krnap.cz</w:t>
        </w:r>
      </w:hyperlink>
      <w:r w:rsidRPr="005C2F92">
        <w:rPr>
          <w:rFonts w:ascii="Calibri" w:hAnsi="Calibri" w:cs="Arial"/>
          <w:color w:val="auto"/>
          <w:sz w:val="22"/>
          <w:szCs w:val="22"/>
        </w:rPr>
        <w:t>)</w:t>
      </w:r>
      <w:r w:rsidRPr="005C2F92">
        <w:rPr>
          <w:rFonts w:ascii="Calibri" w:hAnsi="Calibri" w:cs="Arial"/>
          <w:b/>
          <w:color w:val="auto"/>
          <w:sz w:val="22"/>
          <w:szCs w:val="22"/>
        </w:rPr>
        <w:t xml:space="preserve"> </w:t>
      </w:r>
      <w:r w:rsidRPr="005C2F92">
        <w:rPr>
          <w:rFonts w:ascii="Calibri" w:hAnsi="Calibri" w:cs="Arial"/>
          <w:color w:val="auto"/>
          <w:sz w:val="22"/>
          <w:szCs w:val="22"/>
        </w:rPr>
        <w:t>– spolupráce při realizaci kampaně Den Země.</w:t>
      </w:r>
    </w:p>
    <w:p w14:paraId="683825C9" w14:textId="77777777" w:rsidR="007B41B4" w:rsidRDefault="007B41B4" w:rsidP="00C030F0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7B41B4">
        <w:rPr>
          <w:rFonts w:ascii="Calibri" w:hAnsi="Calibri" w:cs="Arial"/>
          <w:b/>
          <w:color w:val="auto"/>
          <w:sz w:val="22"/>
          <w:szCs w:val="22"/>
        </w:rPr>
        <w:t>Klub českých turistů Jilemnice</w:t>
      </w:r>
      <w:r>
        <w:rPr>
          <w:rFonts w:ascii="Calibri" w:hAnsi="Calibri" w:cs="Arial"/>
          <w:color w:val="auto"/>
          <w:sz w:val="22"/>
          <w:szCs w:val="22"/>
        </w:rPr>
        <w:t xml:space="preserve"> – spolupráce při akci Ukliďme svět, ukliďme Česko!</w:t>
      </w:r>
    </w:p>
    <w:p w14:paraId="4D0E76D2" w14:textId="77777777" w:rsidR="007B41B4" w:rsidRPr="005C2F92" w:rsidRDefault="007B41B4" w:rsidP="00C030F0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7B41B4">
        <w:rPr>
          <w:rFonts w:ascii="Calibri" w:hAnsi="Calibri" w:cs="Arial"/>
          <w:b/>
          <w:color w:val="auto"/>
          <w:sz w:val="22"/>
          <w:szCs w:val="22"/>
        </w:rPr>
        <w:t>Masarykova městská nemocnice, a. s.</w:t>
      </w:r>
      <w:r>
        <w:rPr>
          <w:rFonts w:ascii="Calibri" w:hAnsi="Calibri" w:cs="Arial"/>
          <w:color w:val="auto"/>
          <w:sz w:val="22"/>
          <w:szCs w:val="22"/>
        </w:rPr>
        <w:t xml:space="preserve"> (</w:t>
      </w:r>
      <w:hyperlink r:id="rId49" w:history="1">
        <w:r w:rsidRPr="00180BD5">
          <w:rPr>
            <w:rStyle w:val="Hypertextovodkaz"/>
            <w:rFonts w:ascii="Calibri" w:hAnsi="Calibri" w:cs="Arial"/>
            <w:sz w:val="22"/>
            <w:szCs w:val="22"/>
          </w:rPr>
          <w:t>www.nemjil.cz</w:t>
        </w:r>
      </w:hyperlink>
      <w:r>
        <w:rPr>
          <w:rFonts w:ascii="Calibri" w:hAnsi="Calibri" w:cs="Arial"/>
          <w:color w:val="auto"/>
          <w:sz w:val="22"/>
          <w:szCs w:val="22"/>
        </w:rPr>
        <w:t>) – spolupráce při realizaci kampaně ETM, Dnech zdraví a podpora Poradny zdraví.</w:t>
      </w:r>
    </w:p>
    <w:p w14:paraId="3EF13839" w14:textId="77777777" w:rsidR="0072526D" w:rsidRPr="004B5A91" w:rsidRDefault="005C2F92" w:rsidP="004B5A91">
      <w:pPr>
        <w:spacing w:before="0" w:after="0" w:line="240" w:lineRule="auto"/>
        <w:jc w:val="both"/>
        <w:rPr>
          <w:rFonts w:ascii="Calibri" w:hAnsi="Calibri"/>
          <w:color w:val="auto"/>
          <w:sz w:val="22"/>
          <w:szCs w:val="22"/>
        </w:rPr>
      </w:pPr>
      <w:r w:rsidRPr="005C2F92">
        <w:rPr>
          <w:rFonts w:ascii="Calibri" w:hAnsi="Calibri" w:cs="Arial"/>
          <w:b/>
          <w:color w:val="auto"/>
          <w:sz w:val="22"/>
          <w:szCs w:val="22"/>
        </w:rPr>
        <w:lastRenderedPageBreak/>
        <w:t xml:space="preserve">Sportovní centrum Jilemnice </w:t>
      </w:r>
      <w:r w:rsidRPr="005C2F92">
        <w:rPr>
          <w:rFonts w:ascii="Calibri" w:hAnsi="Calibri" w:cs="Arial"/>
          <w:color w:val="auto"/>
          <w:sz w:val="22"/>
          <w:szCs w:val="22"/>
        </w:rPr>
        <w:t>(</w:t>
      </w:r>
      <w:hyperlink r:id="rId50" w:history="1">
        <w:r w:rsidRPr="005C2F92">
          <w:rPr>
            <w:rStyle w:val="Hypertextovodkaz"/>
            <w:rFonts w:ascii="Calibri" w:hAnsi="Calibri" w:cs="Arial"/>
            <w:color w:val="auto"/>
            <w:sz w:val="22"/>
            <w:szCs w:val="22"/>
          </w:rPr>
          <w:t>www.sport-jilemnice.cz</w:t>
        </w:r>
      </w:hyperlink>
      <w:r w:rsidRPr="005C2F92">
        <w:rPr>
          <w:rFonts w:ascii="Calibri" w:hAnsi="Calibri" w:cs="Arial"/>
          <w:color w:val="auto"/>
          <w:sz w:val="22"/>
          <w:szCs w:val="22"/>
        </w:rPr>
        <w:t xml:space="preserve">) - spolupráce při realizaci kampaně ETM, </w:t>
      </w:r>
      <w:r w:rsidRPr="005C2F92">
        <w:rPr>
          <w:rFonts w:ascii="Calibri" w:hAnsi="Calibri"/>
          <w:color w:val="auto"/>
          <w:sz w:val="22"/>
          <w:szCs w:val="22"/>
        </w:rPr>
        <w:t xml:space="preserve">během celé doby trvání kampaně nabídli akci 1 + 1 zdarma, tedy k hodině v plaveckém bazénu, solné jeskyni a sauně jste mohli získat jednu hodinu zdarma. </w:t>
      </w:r>
    </w:p>
    <w:p w14:paraId="4706A5B1" w14:textId="77777777" w:rsidR="004B5A91" w:rsidRDefault="004B5A91" w:rsidP="004B5A91">
      <w:pPr>
        <w:pStyle w:val="Nadpis21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VZDĚLÁVÁNÍ</w:t>
      </w:r>
    </w:p>
    <w:p w14:paraId="650F5FF9" w14:textId="77777777" w:rsidR="00F655BB" w:rsidRPr="00F655BB" w:rsidRDefault="00F655BB" w:rsidP="00F655BB">
      <w:pPr>
        <w:jc w:val="both"/>
        <w:rPr>
          <w:rFonts w:ascii="Calibri" w:hAnsi="Calibri" w:cs="Arial"/>
          <w:color w:val="auto"/>
          <w:sz w:val="22"/>
          <w:szCs w:val="22"/>
        </w:rPr>
      </w:pPr>
      <w:r w:rsidRPr="00F655BB">
        <w:rPr>
          <w:rFonts w:ascii="Calibri" w:hAnsi="Calibri" w:cs="Arial"/>
          <w:b/>
          <w:color w:val="auto"/>
          <w:sz w:val="22"/>
          <w:szCs w:val="22"/>
        </w:rPr>
        <w:t>Jarní, letní a podzimní škola Národní sítě Zdravých měst ČR</w:t>
      </w:r>
      <w:r w:rsidRPr="00F655BB">
        <w:rPr>
          <w:rFonts w:ascii="Calibri" w:hAnsi="Calibri" w:cs="Arial"/>
          <w:color w:val="auto"/>
          <w:sz w:val="22"/>
          <w:szCs w:val="22"/>
        </w:rPr>
        <w:t xml:space="preserve"> – Pravidelná vzdělávací akce NSZM ČR určená pro koordinátory a politiky Projektu Zdravé město a místní Agendy 21, v letošním roce tato školení hostila města </w:t>
      </w:r>
      <w:r>
        <w:rPr>
          <w:rFonts w:ascii="Calibri" w:hAnsi="Calibri" w:cs="Arial"/>
          <w:color w:val="auto"/>
          <w:sz w:val="22"/>
          <w:szCs w:val="22"/>
        </w:rPr>
        <w:t>Dačice</w:t>
      </w:r>
      <w:r w:rsidRPr="00F655BB">
        <w:rPr>
          <w:rFonts w:ascii="Calibri" w:hAnsi="Calibri" w:cs="Arial"/>
          <w:color w:val="auto"/>
          <w:sz w:val="22"/>
          <w:szCs w:val="22"/>
        </w:rPr>
        <w:t xml:space="preserve">, </w:t>
      </w:r>
      <w:r>
        <w:rPr>
          <w:rFonts w:ascii="Calibri" w:hAnsi="Calibri" w:cs="Arial"/>
          <w:color w:val="auto"/>
          <w:sz w:val="22"/>
          <w:szCs w:val="22"/>
        </w:rPr>
        <w:t>Rožnov pod Radhoštěm</w:t>
      </w:r>
      <w:r w:rsidRPr="00F655BB">
        <w:rPr>
          <w:rFonts w:ascii="Calibri" w:hAnsi="Calibri" w:cs="Arial"/>
          <w:color w:val="auto"/>
          <w:sz w:val="22"/>
          <w:szCs w:val="22"/>
        </w:rPr>
        <w:t xml:space="preserve"> a </w:t>
      </w:r>
      <w:r>
        <w:rPr>
          <w:rFonts w:ascii="Calibri" w:hAnsi="Calibri" w:cs="Arial"/>
          <w:color w:val="auto"/>
          <w:sz w:val="22"/>
          <w:szCs w:val="22"/>
        </w:rPr>
        <w:t>Břeclav</w:t>
      </w:r>
      <w:r w:rsidRPr="00F655BB">
        <w:rPr>
          <w:rFonts w:ascii="Calibri" w:hAnsi="Calibri" w:cs="Arial"/>
          <w:color w:val="auto"/>
          <w:sz w:val="22"/>
          <w:szCs w:val="22"/>
        </w:rPr>
        <w:t xml:space="preserve">. V roce 2017 se těchto vzdělávacích akcí účastnil koordinátor ZM a MA21, Ing. Martin Šnorbert. Součástí těchto „škol“ je také trénink vybraných dovedností a znalostí potřebných pro kvalitní realizaci Projektu Zdravé město a místní Agendy 21. Ing. </w:t>
      </w:r>
      <w:smartTag w:uri="urn:schemas-microsoft-com:office:smarttags" w:element="PersonName">
        <w:smartTagPr>
          <w:attr w:name="ProductID" w:val="Martin Šnorbert"/>
        </w:smartTagPr>
        <w:r w:rsidRPr="00F655BB">
          <w:rPr>
            <w:rFonts w:ascii="Calibri" w:hAnsi="Calibri" w:cs="Arial"/>
            <w:color w:val="auto"/>
            <w:sz w:val="22"/>
            <w:szCs w:val="22"/>
          </w:rPr>
          <w:t>Martin Šnorbert</w:t>
        </w:r>
      </w:smartTag>
      <w:r w:rsidRPr="00F655BB">
        <w:rPr>
          <w:rFonts w:ascii="Calibri" w:hAnsi="Calibri" w:cs="Arial"/>
          <w:color w:val="auto"/>
          <w:sz w:val="22"/>
          <w:szCs w:val="22"/>
        </w:rPr>
        <w:t xml:space="preserve"> je </w:t>
      </w:r>
      <w:r w:rsidRPr="00F655BB">
        <w:rPr>
          <w:rFonts w:ascii="Calibri" w:hAnsi="Calibri" w:cs="Arial"/>
          <w:b/>
          <w:color w:val="auto"/>
          <w:sz w:val="22"/>
          <w:szCs w:val="22"/>
        </w:rPr>
        <w:t>držitelem zlatého certifikátu NSZM ČR</w:t>
      </w:r>
      <w:r w:rsidRPr="00F655BB">
        <w:rPr>
          <w:rFonts w:ascii="Calibri" w:hAnsi="Calibri" w:cs="Arial"/>
          <w:color w:val="auto"/>
          <w:sz w:val="22"/>
          <w:szCs w:val="22"/>
        </w:rPr>
        <w:t xml:space="preserve">, tzn., zúčastnil se dvouletého akreditovaného vzdělávacího programu pro koordinátory „Místní Agenda </w:t>
      </w:r>
      <w:smartTag w:uri="urn:schemas-microsoft-com:office:smarttags" w:element="metricconverter">
        <w:smartTagPr>
          <w:attr w:name="ProductID" w:val="21 a"/>
        </w:smartTagPr>
        <w:r w:rsidRPr="00F655BB">
          <w:rPr>
            <w:rFonts w:ascii="Calibri" w:hAnsi="Calibri" w:cs="Arial"/>
            <w:color w:val="auto"/>
            <w:sz w:val="22"/>
            <w:szCs w:val="22"/>
          </w:rPr>
          <w:t>21 a</w:t>
        </w:r>
      </w:smartTag>
      <w:r w:rsidRPr="00F655BB">
        <w:rPr>
          <w:rFonts w:ascii="Calibri" w:hAnsi="Calibri" w:cs="Arial"/>
          <w:color w:val="auto"/>
          <w:sz w:val="22"/>
          <w:szCs w:val="22"/>
        </w:rPr>
        <w:t xml:space="preserve"> Projekt Zdravé město WHO“. </w:t>
      </w:r>
    </w:p>
    <w:p w14:paraId="19E1CA25" w14:textId="77777777" w:rsidR="004B5A91" w:rsidRPr="0072526D" w:rsidRDefault="004B5A91" w:rsidP="005C2F92">
      <w:pPr>
        <w:spacing w:before="0" w:after="0" w:line="240" w:lineRule="auto"/>
      </w:pPr>
    </w:p>
    <w:p w14:paraId="0614BC7F" w14:textId="77777777" w:rsidR="00F655BB" w:rsidRDefault="00F655BB" w:rsidP="00F655BB">
      <w:pPr>
        <w:pStyle w:val="Nadpis11"/>
        <w:rPr>
          <w:b/>
        </w:rPr>
      </w:pPr>
      <w:r>
        <w:rPr>
          <w:b/>
        </w:rPr>
        <w:lastRenderedPageBreak/>
        <w:t>Propagace projektu</w:t>
      </w:r>
    </w:p>
    <w:p w14:paraId="648FF973" w14:textId="77777777" w:rsidR="00BA01A7" w:rsidRDefault="00BA01A7" w:rsidP="00BA01A7">
      <w:pPr>
        <w:jc w:val="both"/>
        <w:rPr>
          <w:rFonts w:ascii="Calibri" w:hAnsi="Calibri" w:cs="Arial"/>
          <w:color w:val="auto"/>
          <w:sz w:val="22"/>
          <w:szCs w:val="22"/>
        </w:rPr>
      </w:pPr>
      <w:r w:rsidRPr="00BA01A7">
        <w:rPr>
          <w:rFonts w:ascii="Calibri" w:hAnsi="Calibri" w:cs="Arial"/>
          <w:color w:val="auto"/>
          <w:sz w:val="22"/>
          <w:szCs w:val="22"/>
        </w:rPr>
        <w:t xml:space="preserve">Medializace ZM a MA21 probíhá z pozice Zdravého města Jilemnice na místní úrovni a z pozice NSZM ČR na národní úrovni. Občané města byli v průběhu roku informováni prostřednictvím různých médií o přípravě (využívá se především zpravodaje města, postupně se rozvíjí medializace pomocí facebookového </w:t>
      </w:r>
      <w:r>
        <w:rPr>
          <w:rFonts w:ascii="Calibri" w:hAnsi="Calibri" w:cs="Arial"/>
          <w:color w:val="auto"/>
          <w:sz w:val="22"/>
          <w:szCs w:val="22"/>
        </w:rPr>
        <w:t>účtu</w:t>
      </w:r>
      <w:r w:rsidRPr="00BA01A7">
        <w:rPr>
          <w:rFonts w:ascii="Calibri" w:hAnsi="Calibri" w:cs="Arial"/>
          <w:color w:val="auto"/>
          <w:sz w:val="22"/>
          <w:szCs w:val="22"/>
        </w:rPr>
        <w:t xml:space="preserve"> města). </w:t>
      </w:r>
      <w:r w:rsidRPr="00BA01A7">
        <w:rPr>
          <w:rFonts w:ascii="Calibri" w:hAnsi="Calibri" w:cs="Arial"/>
          <w:b/>
          <w:color w:val="auto"/>
          <w:sz w:val="22"/>
          <w:szCs w:val="22"/>
        </w:rPr>
        <w:t xml:space="preserve">Medializace upevňuje vnímání široké veřejnosti. </w:t>
      </w:r>
      <w:r w:rsidRPr="00BA01A7">
        <w:rPr>
          <w:rFonts w:ascii="Calibri" w:hAnsi="Calibri" w:cs="Arial"/>
          <w:color w:val="auto"/>
          <w:sz w:val="22"/>
          <w:szCs w:val="22"/>
        </w:rPr>
        <w:t>NSZM ČR prezentuje činnosti Zdravých měst pomocí pravidelných tiskových zpráv vydávaných v průběhu celého roku, NSZM ČR vydává Zpravodaj NSZM ČR, publikuje v odborných časopisech např. Moderní obec, Veřejná správa, spravuje webové stránky Zdravých měst, přispívá slovem v rozhlasových vysílání apod.</w:t>
      </w:r>
    </w:p>
    <w:p w14:paraId="02619C27" w14:textId="77777777" w:rsidR="00BA01A7" w:rsidRDefault="00BA01A7" w:rsidP="00BA01A7">
      <w:pPr>
        <w:pStyle w:val="Nadpis21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WEBOVÉ STRÁNKY ZDRAVÉHO MĚSTA JILEMNICE</w:t>
      </w:r>
    </w:p>
    <w:p w14:paraId="75B042CE" w14:textId="77777777" w:rsidR="00FB1CA6" w:rsidRPr="00FB1CA6" w:rsidRDefault="00FB1CA6" w:rsidP="00FB1CA6">
      <w:pPr>
        <w:jc w:val="both"/>
        <w:rPr>
          <w:rFonts w:ascii="Calibri" w:hAnsi="Calibri" w:cs="Arial"/>
          <w:color w:val="auto"/>
          <w:sz w:val="22"/>
          <w:szCs w:val="22"/>
        </w:rPr>
      </w:pPr>
      <w:r w:rsidRPr="00FB1CA6">
        <w:rPr>
          <w:rFonts w:ascii="Calibri" w:hAnsi="Calibri" w:cs="Arial"/>
          <w:color w:val="auto"/>
          <w:sz w:val="22"/>
          <w:szCs w:val="22"/>
        </w:rPr>
        <w:t xml:space="preserve">(http://www.mestojilemnice.cz/cz/zdrave-mesto/) Webové stránky obsahují základní </w:t>
      </w:r>
      <w:smartTag w:uri="urn:schemas-microsoft-com:office:smarttags" w:element="PersonName">
        <w:r w:rsidRPr="00FB1CA6">
          <w:rPr>
            <w:rFonts w:ascii="Calibri" w:hAnsi="Calibri" w:cs="Arial"/>
            <w:color w:val="auto"/>
            <w:sz w:val="22"/>
            <w:szCs w:val="22"/>
          </w:rPr>
          <w:t>info</w:t>
        </w:r>
      </w:smartTag>
      <w:r w:rsidRPr="00FB1CA6">
        <w:rPr>
          <w:rFonts w:ascii="Calibri" w:hAnsi="Calibri" w:cs="Arial"/>
          <w:color w:val="auto"/>
          <w:sz w:val="22"/>
          <w:szCs w:val="22"/>
        </w:rPr>
        <w:t>rmace o projektu Jilemnice – Zdravé město, strategickém a komunitním plánování, komisi ZM a MA21, indikátorech, dětském parlamentu, komunitních kampaních a dalších akcích pro veřejnost.</w:t>
      </w:r>
    </w:p>
    <w:p w14:paraId="05FFD35A" w14:textId="77777777" w:rsidR="00FB1CA6" w:rsidRDefault="00FB1CA6" w:rsidP="00FB1CA6">
      <w:pPr>
        <w:pStyle w:val="Nadpis21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PROPAGAČNÍ MATERIÁLY ZDRAVÉHO MĚSTA JILEMNICE</w:t>
      </w:r>
    </w:p>
    <w:p w14:paraId="425BC723" w14:textId="77777777" w:rsidR="00BA01A7" w:rsidRDefault="00D85E7D" w:rsidP="00BA01A7">
      <w:pPr>
        <w:jc w:val="both"/>
        <w:rPr>
          <w:rFonts w:asciiTheme="majorHAnsi" w:hAnsiTheme="majorHAnsi"/>
          <w:color w:val="auto"/>
          <w:sz w:val="22"/>
          <w:szCs w:val="22"/>
        </w:rPr>
      </w:pPr>
      <w:r w:rsidRPr="00D85E7D">
        <w:rPr>
          <w:rFonts w:asciiTheme="majorHAnsi" w:hAnsiTheme="majorHAnsi"/>
          <w:color w:val="auto"/>
          <w:sz w:val="22"/>
          <w:szCs w:val="22"/>
        </w:rPr>
        <w:t xml:space="preserve">Zdravé město Jilemnice </w:t>
      </w:r>
      <w:r w:rsidR="00AA7DF2">
        <w:rPr>
          <w:rFonts w:asciiTheme="majorHAnsi" w:hAnsiTheme="majorHAnsi"/>
          <w:color w:val="auto"/>
          <w:sz w:val="22"/>
          <w:szCs w:val="22"/>
        </w:rPr>
        <w:t>pravidelně v rámci kampaně Den bez aut rozdává účastníkům reflexní propagační materiály. Z roku 2017 je k dispozici již jen několik málo kusů pexesa o zdravém životním stylu.</w:t>
      </w:r>
    </w:p>
    <w:p w14:paraId="55F36055" w14:textId="77777777" w:rsidR="00AA7DF2" w:rsidRDefault="00AA7DF2" w:rsidP="00AA7DF2">
      <w:pPr>
        <w:pStyle w:val="Nadpis21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zpravodaj MĚSTA JILEMNICE</w:t>
      </w:r>
    </w:p>
    <w:p w14:paraId="74C375D1" w14:textId="77777777" w:rsidR="00736C4C" w:rsidRPr="00736C4C" w:rsidRDefault="00736C4C" w:rsidP="00736C4C">
      <w:pPr>
        <w:jc w:val="both"/>
        <w:rPr>
          <w:rFonts w:ascii="Calibri" w:hAnsi="Calibri" w:cs="Arial"/>
          <w:color w:val="auto"/>
          <w:sz w:val="22"/>
          <w:szCs w:val="22"/>
        </w:rPr>
      </w:pPr>
      <w:r w:rsidRPr="00736C4C">
        <w:rPr>
          <w:rFonts w:ascii="Calibri" w:hAnsi="Calibri" w:cs="Arial"/>
          <w:color w:val="auto"/>
          <w:sz w:val="22"/>
          <w:szCs w:val="22"/>
        </w:rPr>
        <w:t xml:space="preserve">Zdravé město pravidelně veřejnost </w:t>
      </w:r>
      <w:smartTag w:uri="urn:schemas-microsoft-com:office:smarttags" w:element="PersonName">
        <w:r w:rsidRPr="00736C4C">
          <w:rPr>
            <w:rFonts w:ascii="Calibri" w:hAnsi="Calibri" w:cs="Arial"/>
            <w:color w:val="auto"/>
            <w:sz w:val="22"/>
            <w:szCs w:val="22"/>
          </w:rPr>
          <w:t>info</w:t>
        </w:r>
      </w:smartTag>
      <w:r w:rsidRPr="00736C4C">
        <w:rPr>
          <w:rFonts w:ascii="Calibri" w:hAnsi="Calibri" w:cs="Arial"/>
          <w:color w:val="auto"/>
          <w:sz w:val="22"/>
          <w:szCs w:val="22"/>
        </w:rPr>
        <w:t>rmuje o důležitých akcích ve zpravodaji, v roce 201</w:t>
      </w:r>
      <w:r>
        <w:rPr>
          <w:rFonts w:ascii="Calibri" w:hAnsi="Calibri" w:cs="Arial"/>
          <w:color w:val="auto"/>
          <w:sz w:val="22"/>
          <w:szCs w:val="22"/>
        </w:rPr>
        <w:t>8</w:t>
      </w:r>
      <w:r w:rsidRPr="00736C4C">
        <w:rPr>
          <w:rFonts w:ascii="Calibri" w:hAnsi="Calibri" w:cs="Arial"/>
          <w:color w:val="auto"/>
          <w:sz w:val="22"/>
          <w:szCs w:val="22"/>
        </w:rPr>
        <w:t xml:space="preserve"> přidalo Zdravé město Jilemnice seriál </w:t>
      </w:r>
      <w:r>
        <w:rPr>
          <w:rFonts w:ascii="Calibri" w:hAnsi="Calibri" w:cs="Arial"/>
          <w:color w:val="auto"/>
          <w:sz w:val="22"/>
          <w:szCs w:val="22"/>
        </w:rPr>
        <w:t>o významných událostech 100 let republiky</w:t>
      </w:r>
      <w:r w:rsidRPr="00736C4C">
        <w:rPr>
          <w:rFonts w:ascii="Calibri" w:hAnsi="Calibri" w:cs="Arial"/>
          <w:color w:val="auto"/>
          <w:sz w:val="22"/>
          <w:szCs w:val="22"/>
        </w:rPr>
        <w:t>. Přehled zveřejněných článků o činnosti ZM a místní Agendě 21:</w:t>
      </w:r>
    </w:p>
    <w:p w14:paraId="098BC412" w14:textId="77777777" w:rsidR="00736C4C" w:rsidRPr="005157D3" w:rsidRDefault="00736C4C" w:rsidP="00736C4C">
      <w:pPr>
        <w:spacing w:before="0" w:after="0" w:line="240" w:lineRule="auto"/>
        <w:ind w:left="357"/>
        <w:jc w:val="both"/>
        <w:rPr>
          <w:rFonts w:ascii="Calibri" w:hAnsi="Calibri" w:cs="Arial"/>
          <w:color w:val="auto"/>
          <w:sz w:val="22"/>
          <w:szCs w:val="22"/>
        </w:rPr>
      </w:pPr>
      <w:r w:rsidRPr="005157D3">
        <w:rPr>
          <w:rFonts w:ascii="Calibri" w:hAnsi="Calibri" w:cs="Arial"/>
          <w:b/>
          <w:color w:val="auto"/>
          <w:sz w:val="22"/>
          <w:szCs w:val="22"/>
        </w:rPr>
        <w:t>Leden</w:t>
      </w:r>
      <w:r w:rsidRPr="005157D3">
        <w:rPr>
          <w:rFonts w:ascii="Calibri" w:hAnsi="Calibri" w:cs="Arial"/>
          <w:b/>
          <w:color w:val="auto"/>
          <w:sz w:val="22"/>
          <w:szCs w:val="22"/>
        </w:rPr>
        <w:tab/>
      </w:r>
      <w:r w:rsidRPr="005157D3">
        <w:rPr>
          <w:rFonts w:ascii="Calibri" w:hAnsi="Calibri" w:cs="Arial"/>
          <w:color w:val="auto"/>
          <w:sz w:val="22"/>
          <w:szCs w:val="22"/>
        </w:rPr>
        <w:tab/>
      </w:r>
      <w:r w:rsidR="005157D3" w:rsidRPr="005157D3">
        <w:rPr>
          <w:rFonts w:ascii="Calibri" w:hAnsi="Calibri" w:cs="Arial"/>
          <w:color w:val="auto"/>
          <w:sz w:val="22"/>
          <w:szCs w:val="22"/>
        </w:rPr>
        <w:t>Plakát – správná výživa batolat a předškoláků</w:t>
      </w:r>
    </w:p>
    <w:p w14:paraId="51EDA4CE" w14:textId="77777777" w:rsidR="00736C4C" w:rsidRPr="009045CD" w:rsidRDefault="00736C4C" w:rsidP="00736C4C">
      <w:pPr>
        <w:spacing w:before="0" w:after="0" w:line="240" w:lineRule="auto"/>
        <w:ind w:left="357"/>
        <w:jc w:val="both"/>
        <w:rPr>
          <w:rFonts w:ascii="Calibri" w:hAnsi="Calibri" w:cs="Arial"/>
          <w:color w:val="auto"/>
          <w:sz w:val="22"/>
          <w:szCs w:val="22"/>
          <w:highlight w:val="yellow"/>
        </w:rPr>
      </w:pPr>
      <w:r w:rsidRPr="00695D29">
        <w:rPr>
          <w:rFonts w:ascii="Calibri" w:hAnsi="Calibri" w:cs="Arial"/>
          <w:b/>
          <w:color w:val="auto"/>
          <w:sz w:val="22"/>
          <w:szCs w:val="22"/>
        </w:rPr>
        <w:t>Únor</w:t>
      </w:r>
      <w:r w:rsidRPr="00695D29">
        <w:rPr>
          <w:rFonts w:ascii="Calibri" w:hAnsi="Calibri" w:cs="Arial"/>
          <w:color w:val="auto"/>
          <w:sz w:val="22"/>
          <w:szCs w:val="22"/>
        </w:rPr>
        <w:tab/>
      </w:r>
      <w:r w:rsidRPr="00695D29">
        <w:rPr>
          <w:rFonts w:ascii="Calibri" w:hAnsi="Calibri" w:cs="Arial"/>
          <w:color w:val="auto"/>
          <w:sz w:val="22"/>
          <w:szCs w:val="22"/>
        </w:rPr>
        <w:tab/>
        <w:t xml:space="preserve">Seriál ZM – </w:t>
      </w:r>
      <w:r w:rsidR="00695D29" w:rsidRPr="00695D29">
        <w:rPr>
          <w:rFonts w:ascii="Calibri" w:hAnsi="Calibri" w:cs="Arial"/>
          <w:color w:val="auto"/>
          <w:sz w:val="22"/>
          <w:szCs w:val="22"/>
        </w:rPr>
        <w:t>Rok republiky</w:t>
      </w:r>
    </w:p>
    <w:p w14:paraId="24D84A81" w14:textId="77777777" w:rsidR="00736C4C" w:rsidRDefault="00736C4C" w:rsidP="00736C4C">
      <w:pPr>
        <w:spacing w:before="0" w:after="0" w:line="240" w:lineRule="auto"/>
        <w:ind w:left="357"/>
        <w:jc w:val="both"/>
        <w:rPr>
          <w:rFonts w:ascii="Calibri" w:hAnsi="Calibri" w:cs="Arial"/>
          <w:color w:val="auto"/>
          <w:sz w:val="22"/>
          <w:szCs w:val="22"/>
        </w:rPr>
      </w:pPr>
      <w:r w:rsidRPr="00695D29">
        <w:rPr>
          <w:rFonts w:ascii="Calibri" w:hAnsi="Calibri" w:cs="Arial"/>
          <w:color w:val="auto"/>
          <w:sz w:val="22"/>
          <w:szCs w:val="22"/>
        </w:rPr>
        <w:tab/>
      </w:r>
      <w:r w:rsidRPr="00695D29">
        <w:rPr>
          <w:rFonts w:ascii="Calibri" w:hAnsi="Calibri" w:cs="Arial"/>
          <w:color w:val="auto"/>
          <w:sz w:val="22"/>
          <w:szCs w:val="22"/>
        </w:rPr>
        <w:tab/>
      </w:r>
      <w:r w:rsidRPr="00695D29">
        <w:rPr>
          <w:rFonts w:ascii="Calibri" w:hAnsi="Calibri" w:cs="Arial"/>
          <w:color w:val="auto"/>
          <w:sz w:val="22"/>
          <w:szCs w:val="22"/>
        </w:rPr>
        <w:tab/>
        <w:t>Plakát na výtvarnou soutěž „</w:t>
      </w:r>
      <w:r w:rsidR="00695D29" w:rsidRPr="00695D29">
        <w:rPr>
          <w:rFonts w:ascii="Calibri" w:hAnsi="Calibri" w:cs="Arial"/>
          <w:color w:val="auto"/>
          <w:sz w:val="22"/>
          <w:szCs w:val="22"/>
        </w:rPr>
        <w:t>100 let od vzniku republiky</w:t>
      </w:r>
      <w:r w:rsidRPr="00695D29">
        <w:rPr>
          <w:rFonts w:ascii="Calibri" w:hAnsi="Calibri" w:cs="Arial"/>
          <w:color w:val="auto"/>
          <w:sz w:val="22"/>
          <w:szCs w:val="22"/>
        </w:rPr>
        <w:t>“</w:t>
      </w:r>
    </w:p>
    <w:p w14:paraId="18AEFE46" w14:textId="77777777" w:rsidR="00695D29" w:rsidRDefault="00695D29" w:rsidP="00736C4C">
      <w:pPr>
        <w:spacing w:before="0" w:after="0" w:line="240" w:lineRule="auto"/>
        <w:ind w:left="357"/>
        <w:jc w:val="both"/>
        <w:rPr>
          <w:rFonts w:ascii="Calibri" w:hAnsi="Calibri" w:cs="Arial"/>
          <w:color w:val="auto"/>
          <w:sz w:val="22"/>
          <w:szCs w:val="22"/>
        </w:rPr>
      </w:pPr>
      <w:r>
        <w:rPr>
          <w:rFonts w:ascii="Calibri" w:hAnsi="Calibri" w:cs="Arial"/>
          <w:color w:val="auto"/>
          <w:sz w:val="22"/>
          <w:szCs w:val="22"/>
        </w:rPr>
        <w:tab/>
      </w:r>
      <w:r>
        <w:rPr>
          <w:rFonts w:ascii="Calibri" w:hAnsi="Calibri" w:cs="Arial"/>
          <w:color w:val="auto"/>
          <w:sz w:val="22"/>
          <w:szCs w:val="22"/>
        </w:rPr>
        <w:tab/>
      </w:r>
      <w:r>
        <w:rPr>
          <w:rFonts w:ascii="Calibri" w:hAnsi="Calibri" w:cs="Arial"/>
          <w:color w:val="auto"/>
          <w:sz w:val="22"/>
          <w:szCs w:val="22"/>
        </w:rPr>
        <w:tab/>
        <w:t>Plakát – Den ledvin v naší nemocnici – nejen pro zdraví žen</w:t>
      </w:r>
    </w:p>
    <w:p w14:paraId="0C5D7AE1" w14:textId="77777777" w:rsidR="00695D29" w:rsidRPr="00695D29" w:rsidRDefault="00695D29" w:rsidP="00736C4C">
      <w:pPr>
        <w:spacing w:before="0" w:after="0" w:line="240" w:lineRule="auto"/>
        <w:ind w:left="357"/>
        <w:jc w:val="both"/>
        <w:rPr>
          <w:rFonts w:ascii="Calibri" w:hAnsi="Calibri" w:cs="Arial"/>
          <w:color w:val="auto"/>
          <w:sz w:val="22"/>
          <w:szCs w:val="22"/>
        </w:rPr>
      </w:pPr>
      <w:r>
        <w:rPr>
          <w:rFonts w:ascii="Calibri" w:hAnsi="Calibri" w:cs="Arial"/>
          <w:color w:val="auto"/>
          <w:sz w:val="22"/>
          <w:szCs w:val="22"/>
        </w:rPr>
        <w:tab/>
      </w:r>
      <w:r>
        <w:rPr>
          <w:rFonts w:ascii="Calibri" w:hAnsi="Calibri" w:cs="Arial"/>
          <w:color w:val="auto"/>
          <w:sz w:val="22"/>
          <w:szCs w:val="22"/>
        </w:rPr>
        <w:tab/>
      </w:r>
      <w:r>
        <w:rPr>
          <w:rFonts w:ascii="Calibri" w:hAnsi="Calibri" w:cs="Arial"/>
          <w:color w:val="auto"/>
          <w:sz w:val="22"/>
          <w:szCs w:val="22"/>
        </w:rPr>
        <w:tab/>
        <w:t>Plakát – RAW food pod lupou</w:t>
      </w:r>
    </w:p>
    <w:p w14:paraId="793FCD18" w14:textId="77777777" w:rsidR="00701020" w:rsidRDefault="00736C4C" w:rsidP="00701020">
      <w:pPr>
        <w:spacing w:before="0" w:after="0" w:line="240" w:lineRule="auto"/>
        <w:ind w:left="357"/>
        <w:jc w:val="both"/>
        <w:rPr>
          <w:rFonts w:ascii="Calibri" w:hAnsi="Calibri" w:cs="Arial"/>
          <w:color w:val="auto"/>
          <w:sz w:val="22"/>
          <w:szCs w:val="22"/>
        </w:rPr>
      </w:pPr>
      <w:r w:rsidRPr="00701020">
        <w:rPr>
          <w:rFonts w:ascii="Calibri" w:hAnsi="Calibri" w:cs="Arial"/>
          <w:b/>
          <w:color w:val="auto"/>
          <w:sz w:val="22"/>
          <w:szCs w:val="22"/>
        </w:rPr>
        <w:t>Březen</w:t>
      </w:r>
      <w:r w:rsidRPr="00701020">
        <w:rPr>
          <w:rFonts w:ascii="Calibri" w:hAnsi="Calibri" w:cs="Arial"/>
          <w:color w:val="auto"/>
          <w:sz w:val="22"/>
          <w:szCs w:val="22"/>
        </w:rPr>
        <w:tab/>
      </w:r>
      <w:r w:rsidRPr="00701020">
        <w:rPr>
          <w:rFonts w:ascii="Calibri" w:hAnsi="Calibri" w:cs="Arial"/>
          <w:color w:val="auto"/>
          <w:sz w:val="22"/>
          <w:szCs w:val="22"/>
        </w:rPr>
        <w:tab/>
        <w:t xml:space="preserve">Seriál ZM – </w:t>
      </w:r>
      <w:r w:rsidR="00701020" w:rsidRPr="00701020">
        <w:rPr>
          <w:rFonts w:ascii="Calibri" w:hAnsi="Calibri" w:cs="Arial"/>
          <w:color w:val="auto"/>
          <w:sz w:val="22"/>
          <w:szCs w:val="22"/>
        </w:rPr>
        <w:t>Rok republiky, třicátá léta v zimní Jilemnici</w:t>
      </w:r>
    </w:p>
    <w:p w14:paraId="1FAC1D3D" w14:textId="77777777" w:rsidR="00701020" w:rsidRDefault="00701020" w:rsidP="00701020">
      <w:pPr>
        <w:spacing w:before="0" w:after="0" w:line="240" w:lineRule="auto"/>
        <w:ind w:left="357"/>
        <w:jc w:val="both"/>
        <w:rPr>
          <w:rFonts w:ascii="Calibri" w:hAnsi="Calibri" w:cs="Arial"/>
          <w:color w:val="auto"/>
          <w:sz w:val="22"/>
          <w:szCs w:val="22"/>
        </w:rPr>
      </w:pPr>
      <w:r>
        <w:rPr>
          <w:rFonts w:ascii="Calibri" w:hAnsi="Calibri" w:cs="Arial"/>
          <w:b/>
          <w:color w:val="auto"/>
          <w:sz w:val="22"/>
          <w:szCs w:val="22"/>
        </w:rPr>
        <w:tab/>
      </w:r>
      <w:r>
        <w:rPr>
          <w:rFonts w:ascii="Calibri" w:hAnsi="Calibri" w:cs="Arial"/>
          <w:b/>
          <w:color w:val="auto"/>
          <w:sz w:val="22"/>
          <w:szCs w:val="22"/>
        </w:rPr>
        <w:tab/>
      </w:r>
      <w:r>
        <w:rPr>
          <w:rFonts w:ascii="Calibri" w:hAnsi="Calibri" w:cs="Arial"/>
          <w:b/>
          <w:color w:val="auto"/>
          <w:sz w:val="22"/>
          <w:szCs w:val="22"/>
        </w:rPr>
        <w:tab/>
      </w:r>
      <w:r>
        <w:rPr>
          <w:rFonts w:ascii="Calibri" w:hAnsi="Calibri" w:cs="Arial"/>
          <w:color w:val="auto"/>
          <w:sz w:val="22"/>
          <w:szCs w:val="22"/>
        </w:rPr>
        <w:t>Plakát – psychosomatika, vliv myšlení na zdraví</w:t>
      </w:r>
    </w:p>
    <w:p w14:paraId="28EA6908" w14:textId="77777777" w:rsidR="00736C4C" w:rsidRPr="009045CD" w:rsidRDefault="00701020" w:rsidP="00701020">
      <w:pPr>
        <w:spacing w:before="0" w:after="0" w:line="240" w:lineRule="auto"/>
        <w:ind w:left="357"/>
        <w:jc w:val="both"/>
        <w:rPr>
          <w:rFonts w:ascii="Calibri" w:hAnsi="Calibri" w:cs="Arial"/>
          <w:color w:val="auto"/>
          <w:sz w:val="22"/>
          <w:szCs w:val="22"/>
          <w:highlight w:val="yellow"/>
        </w:rPr>
      </w:pPr>
      <w:r>
        <w:rPr>
          <w:rFonts w:ascii="Calibri" w:hAnsi="Calibri" w:cs="Arial"/>
          <w:color w:val="auto"/>
          <w:sz w:val="22"/>
          <w:szCs w:val="22"/>
        </w:rPr>
        <w:tab/>
      </w:r>
      <w:r>
        <w:rPr>
          <w:rFonts w:ascii="Calibri" w:hAnsi="Calibri" w:cs="Arial"/>
          <w:color w:val="auto"/>
          <w:sz w:val="22"/>
          <w:szCs w:val="22"/>
        </w:rPr>
        <w:tab/>
      </w:r>
      <w:r>
        <w:rPr>
          <w:rFonts w:ascii="Calibri" w:hAnsi="Calibri" w:cs="Arial"/>
          <w:color w:val="auto"/>
          <w:sz w:val="22"/>
          <w:szCs w:val="22"/>
        </w:rPr>
        <w:tab/>
        <w:t>Plakát – Den ledvin</w:t>
      </w:r>
      <w:r w:rsidR="00736C4C" w:rsidRPr="00701020">
        <w:rPr>
          <w:rFonts w:ascii="Calibri" w:hAnsi="Calibri" w:cs="Arial"/>
          <w:color w:val="auto"/>
          <w:sz w:val="22"/>
          <w:szCs w:val="22"/>
        </w:rPr>
        <w:tab/>
      </w:r>
      <w:r w:rsidR="00736C4C" w:rsidRPr="00701020">
        <w:rPr>
          <w:rFonts w:ascii="Calibri" w:hAnsi="Calibri" w:cs="Arial"/>
          <w:color w:val="auto"/>
          <w:sz w:val="22"/>
          <w:szCs w:val="22"/>
        </w:rPr>
        <w:tab/>
      </w:r>
      <w:r w:rsidR="00736C4C" w:rsidRPr="00701020">
        <w:rPr>
          <w:rFonts w:ascii="Calibri" w:hAnsi="Calibri" w:cs="Arial"/>
          <w:color w:val="auto"/>
          <w:sz w:val="22"/>
          <w:szCs w:val="22"/>
        </w:rPr>
        <w:tab/>
      </w:r>
    </w:p>
    <w:p w14:paraId="43CC1067" w14:textId="77777777" w:rsidR="00736C4C" w:rsidRPr="003D589D" w:rsidRDefault="00736C4C" w:rsidP="003D589D">
      <w:pPr>
        <w:spacing w:before="0" w:after="0" w:line="240" w:lineRule="auto"/>
        <w:ind w:left="357"/>
        <w:jc w:val="both"/>
        <w:rPr>
          <w:rFonts w:ascii="Calibri" w:hAnsi="Calibri" w:cs="Arial"/>
          <w:color w:val="auto"/>
          <w:sz w:val="22"/>
          <w:szCs w:val="22"/>
        </w:rPr>
      </w:pPr>
      <w:r w:rsidRPr="003D589D">
        <w:rPr>
          <w:rFonts w:ascii="Calibri" w:hAnsi="Calibri" w:cs="Arial"/>
          <w:b/>
          <w:color w:val="auto"/>
          <w:sz w:val="22"/>
          <w:szCs w:val="22"/>
        </w:rPr>
        <w:t>Duben</w:t>
      </w:r>
      <w:r w:rsidRPr="003D589D">
        <w:rPr>
          <w:rFonts w:ascii="Calibri" w:hAnsi="Calibri" w:cs="Arial"/>
          <w:color w:val="auto"/>
          <w:sz w:val="22"/>
          <w:szCs w:val="22"/>
        </w:rPr>
        <w:tab/>
      </w:r>
      <w:r w:rsidRPr="003D589D">
        <w:rPr>
          <w:rFonts w:ascii="Calibri" w:hAnsi="Calibri" w:cs="Arial"/>
          <w:color w:val="auto"/>
          <w:sz w:val="22"/>
          <w:szCs w:val="22"/>
        </w:rPr>
        <w:tab/>
        <w:t>Plakát</w:t>
      </w:r>
      <w:r w:rsidR="003D589D">
        <w:rPr>
          <w:rFonts w:ascii="Calibri" w:hAnsi="Calibri" w:cs="Arial"/>
          <w:color w:val="auto"/>
          <w:sz w:val="22"/>
          <w:szCs w:val="22"/>
        </w:rPr>
        <w:t xml:space="preserve"> -</w:t>
      </w:r>
      <w:r w:rsidRPr="003D589D">
        <w:rPr>
          <w:rFonts w:ascii="Calibri" w:hAnsi="Calibri" w:cs="Arial"/>
          <w:color w:val="auto"/>
          <w:sz w:val="22"/>
          <w:szCs w:val="22"/>
        </w:rPr>
        <w:t xml:space="preserve"> „Ukliďme svět, ukliďme Česko!“</w:t>
      </w:r>
    </w:p>
    <w:p w14:paraId="069E179D" w14:textId="77777777" w:rsidR="00736C4C" w:rsidRPr="003D589D" w:rsidRDefault="00736C4C" w:rsidP="00736C4C">
      <w:pPr>
        <w:spacing w:before="0" w:after="0" w:line="240" w:lineRule="auto"/>
        <w:ind w:left="357"/>
        <w:jc w:val="both"/>
        <w:rPr>
          <w:rFonts w:ascii="Calibri" w:hAnsi="Calibri" w:cs="Arial"/>
          <w:color w:val="auto"/>
          <w:sz w:val="22"/>
          <w:szCs w:val="22"/>
        </w:rPr>
      </w:pPr>
      <w:r w:rsidRPr="003D589D">
        <w:rPr>
          <w:rFonts w:ascii="Calibri" w:hAnsi="Calibri" w:cs="Arial"/>
          <w:color w:val="auto"/>
          <w:sz w:val="22"/>
          <w:szCs w:val="22"/>
        </w:rPr>
        <w:tab/>
      </w:r>
      <w:r w:rsidRPr="003D589D">
        <w:rPr>
          <w:rFonts w:ascii="Calibri" w:hAnsi="Calibri" w:cs="Arial"/>
          <w:color w:val="auto"/>
          <w:sz w:val="22"/>
          <w:szCs w:val="22"/>
        </w:rPr>
        <w:tab/>
      </w:r>
      <w:r w:rsidRPr="003D589D">
        <w:rPr>
          <w:rFonts w:ascii="Calibri" w:hAnsi="Calibri" w:cs="Arial"/>
          <w:color w:val="auto"/>
          <w:sz w:val="22"/>
          <w:szCs w:val="22"/>
        </w:rPr>
        <w:tab/>
      </w:r>
      <w:r w:rsidR="003D589D" w:rsidRPr="003D589D">
        <w:rPr>
          <w:rFonts w:ascii="Calibri" w:hAnsi="Calibri" w:cs="Arial"/>
          <w:color w:val="auto"/>
          <w:sz w:val="22"/>
          <w:szCs w:val="22"/>
        </w:rPr>
        <w:t>Plakát – sportovní výživa</w:t>
      </w:r>
    </w:p>
    <w:p w14:paraId="79FC8D7E" w14:textId="77777777" w:rsidR="00736C4C" w:rsidRPr="003D589D" w:rsidRDefault="00736C4C" w:rsidP="003D589D">
      <w:pPr>
        <w:spacing w:before="0" w:after="0" w:line="240" w:lineRule="auto"/>
        <w:ind w:left="357"/>
        <w:jc w:val="both"/>
        <w:rPr>
          <w:rFonts w:ascii="Calibri" w:hAnsi="Calibri" w:cs="Arial"/>
          <w:color w:val="auto"/>
          <w:sz w:val="22"/>
          <w:szCs w:val="22"/>
        </w:rPr>
      </w:pPr>
      <w:r w:rsidRPr="003D589D">
        <w:rPr>
          <w:rFonts w:ascii="Calibri" w:hAnsi="Calibri" w:cs="Arial"/>
          <w:color w:val="auto"/>
          <w:sz w:val="22"/>
          <w:szCs w:val="22"/>
        </w:rPr>
        <w:tab/>
      </w:r>
      <w:r w:rsidRPr="003D589D">
        <w:rPr>
          <w:rFonts w:ascii="Calibri" w:hAnsi="Calibri" w:cs="Arial"/>
          <w:color w:val="auto"/>
          <w:sz w:val="22"/>
          <w:szCs w:val="22"/>
        </w:rPr>
        <w:tab/>
      </w:r>
      <w:r w:rsidRPr="003D589D">
        <w:rPr>
          <w:rFonts w:ascii="Calibri" w:hAnsi="Calibri" w:cs="Arial"/>
          <w:color w:val="auto"/>
          <w:sz w:val="22"/>
          <w:szCs w:val="22"/>
        </w:rPr>
        <w:tab/>
      </w:r>
      <w:r w:rsidR="003D589D" w:rsidRPr="003D589D">
        <w:rPr>
          <w:rFonts w:ascii="Calibri" w:hAnsi="Calibri" w:cs="Arial"/>
          <w:color w:val="auto"/>
          <w:sz w:val="22"/>
          <w:szCs w:val="22"/>
        </w:rPr>
        <w:t>Plakát – desatero problémů Jilemnice</w:t>
      </w:r>
    </w:p>
    <w:p w14:paraId="68CD0219" w14:textId="77777777" w:rsidR="00736C4C" w:rsidRPr="00431DED" w:rsidRDefault="00736C4C" w:rsidP="002F0719">
      <w:pPr>
        <w:spacing w:before="0" w:after="0" w:line="240" w:lineRule="auto"/>
        <w:ind w:left="360"/>
        <w:jc w:val="both"/>
        <w:rPr>
          <w:rFonts w:ascii="Calibri" w:hAnsi="Calibri" w:cs="Arial"/>
          <w:color w:val="auto"/>
          <w:sz w:val="22"/>
          <w:szCs w:val="22"/>
        </w:rPr>
      </w:pPr>
      <w:r w:rsidRPr="00431DED">
        <w:rPr>
          <w:rFonts w:ascii="Calibri" w:hAnsi="Calibri" w:cs="Arial"/>
          <w:b/>
          <w:color w:val="auto"/>
          <w:sz w:val="22"/>
          <w:szCs w:val="22"/>
        </w:rPr>
        <w:t>Květen</w:t>
      </w:r>
      <w:r w:rsidRPr="00431DED">
        <w:rPr>
          <w:rFonts w:ascii="Calibri" w:hAnsi="Calibri" w:cs="Arial"/>
          <w:color w:val="auto"/>
          <w:sz w:val="22"/>
          <w:szCs w:val="22"/>
        </w:rPr>
        <w:tab/>
      </w:r>
      <w:r w:rsidRPr="00431DED">
        <w:rPr>
          <w:rFonts w:ascii="Calibri" w:hAnsi="Calibri" w:cs="Arial"/>
          <w:color w:val="auto"/>
          <w:sz w:val="22"/>
          <w:szCs w:val="22"/>
        </w:rPr>
        <w:tab/>
      </w:r>
      <w:r w:rsidR="002F0719" w:rsidRPr="00431DED">
        <w:rPr>
          <w:rFonts w:ascii="Calibri" w:hAnsi="Calibri" w:cs="Arial"/>
          <w:color w:val="auto"/>
          <w:sz w:val="22"/>
          <w:szCs w:val="22"/>
        </w:rPr>
        <w:t>12. ročník Fóra Zdravého města Jilemnice</w:t>
      </w:r>
    </w:p>
    <w:p w14:paraId="1BD66581" w14:textId="77777777" w:rsidR="002F0719" w:rsidRPr="00431DED" w:rsidRDefault="002F0719" w:rsidP="002F0719">
      <w:pPr>
        <w:spacing w:before="0" w:after="0" w:line="240" w:lineRule="auto"/>
        <w:ind w:left="360"/>
        <w:jc w:val="both"/>
        <w:rPr>
          <w:rFonts w:ascii="Calibri" w:hAnsi="Calibri" w:cs="Arial"/>
          <w:color w:val="auto"/>
          <w:sz w:val="22"/>
          <w:szCs w:val="22"/>
        </w:rPr>
      </w:pPr>
      <w:r w:rsidRPr="00431DED">
        <w:rPr>
          <w:rFonts w:ascii="Calibri" w:hAnsi="Calibri" w:cs="Arial"/>
          <w:color w:val="auto"/>
          <w:sz w:val="22"/>
          <w:szCs w:val="22"/>
        </w:rPr>
        <w:tab/>
      </w:r>
      <w:r w:rsidRPr="00431DED">
        <w:rPr>
          <w:rFonts w:ascii="Calibri" w:hAnsi="Calibri" w:cs="Arial"/>
          <w:color w:val="auto"/>
          <w:sz w:val="22"/>
          <w:szCs w:val="22"/>
        </w:rPr>
        <w:tab/>
      </w:r>
      <w:r w:rsidRPr="00431DED">
        <w:rPr>
          <w:rFonts w:ascii="Calibri" w:hAnsi="Calibri" w:cs="Arial"/>
          <w:color w:val="auto"/>
          <w:sz w:val="22"/>
          <w:szCs w:val="22"/>
        </w:rPr>
        <w:tab/>
        <w:t>Světový den ledvin v jilemnické nemocnici</w:t>
      </w:r>
    </w:p>
    <w:p w14:paraId="0B00D956" w14:textId="77777777" w:rsidR="00431DED" w:rsidRPr="00431DED" w:rsidRDefault="00431DED" w:rsidP="002F0719">
      <w:pPr>
        <w:spacing w:before="0" w:after="0" w:line="240" w:lineRule="auto"/>
        <w:ind w:left="360"/>
        <w:jc w:val="both"/>
        <w:rPr>
          <w:rFonts w:ascii="Calibri" w:hAnsi="Calibri" w:cs="Arial"/>
          <w:color w:val="auto"/>
          <w:sz w:val="22"/>
          <w:szCs w:val="22"/>
        </w:rPr>
      </w:pPr>
      <w:r w:rsidRPr="00431DED">
        <w:rPr>
          <w:rFonts w:ascii="Calibri" w:hAnsi="Calibri" w:cs="Arial"/>
          <w:color w:val="auto"/>
          <w:sz w:val="22"/>
          <w:szCs w:val="22"/>
        </w:rPr>
        <w:tab/>
      </w:r>
      <w:r w:rsidRPr="00431DED">
        <w:rPr>
          <w:rFonts w:ascii="Calibri" w:hAnsi="Calibri" w:cs="Arial"/>
          <w:color w:val="auto"/>
          <w:sz w:val="22"/>
          <w:szCs w:val="22"/>
        </w:rPr>
        <w:tab/>
      </w:r>
      <w:r w:rsidRPr="00431DED">
        <w:rPr>
          <w:rFonts w:ascii="Calibri" w:hAnsi="Calibri" w:cs="Arial"/>
          <w:color w:val="auto"/>
          <w:sz w:val="22"/>
          <w:szCs w:val="22"/>
        </w:rPr>
        <w:tab/>
        <w:t>Seriál ZM – rok republiky, děda Wanagu vzpomíná</w:t>
      </w:r>
    </w:p>
    <w:p w14:paraId="3A9E790E" w14:textId="77777777" w:rsidR="00431DED" w:rsidRPr="00431DED" w:rsidRDefault="00431DED" w:rsidP="002F0719">
      <w:pPr>
        <w:spacing w:before="0" w:after="0" w:line="240" w:lineRule="auto"/>
        <w:ind w:left="360"/>
        <w:jc w:val="both"/>
        <w:rPr>
          <w:rFonts w:ascii="Calibri" w:hAnsi="Calibri" w:cs="Arial"/>
          <w:color w:val="auto"/>
          <w:sz w:val="22"/>
          <w:szCs w:val="22"/>
        </w:rPr>
      </w:pPr>
      <w:r w:rsidRPr="00431DED">
        <w:rPr>
          <w:rFonts w:ascii="Calibri" w:hAnsi="Calibri" w:cs="Arial"/>
          <w:color w:val="auto"/>
          <w:sz w:val="22"/>
          <w:szCs w:val="22"/>
        </w:rPr>
        <w:tab/>
      </w:r>
      <w:r w:rsidRPr="00431DED">
        <w:rPr>
          <w:rFonts w:ascii="Calibri" w:hAnsi="Calibri" w:cs="Arial"/>
          <w:color w:val="auto"/>
          <w:sz w:val="22"/>
          <w:szCs w:val="22"/>
        </w:rPr>
        <w:tab/>
      </w:r>
      <w:r w:rsidRPr="00431DED">
        <w:rPr>
          <w:rFonts w:ascii="Calibri" w:hAnsi="Calibri" w:cs="Arial"/>
          <w:color w:val="auto"/>
          <w:sz w:val="22"/>
          <w:szCs w:val="22"/>
        </w:rPr>
        <w:tab/>
        <w:t>Plakát – sexuální zdraví, onkologická prevence v gynekologii</w:t>
      </w:r>
    </w:p>
    <w:p w14:paraId="6C96EC7E" w14:textId="77777777" w:rsidR="00431DED" w:rsidRPr="00431DED" w:rsidRDefault="00431DED" w:rsidP="002F0719">
      <w:pPr>
        <w:spacing w:before="0" w:after="0" w:line="240" w:lineRule="auto"/>
        <w:ind w:left="360"/>
        <w:jc w:val="both"/>
        <w:rPr>
          <w:rFonts w:ascii="Calibri" w:hAnsi="Calibri" w:cs="Arial"/>
          <w:color w:val="auto"/>
          <w:sz w:val="22"/>
          <w:szCs w:val="22"/>
        </w:rPr>
      </w:pPr>
      <w:r w:rsidRPr="00431DED">
        <w:rPr>
          <w:rFonts w:ascii="Calibri" w:hAnsi="Calibri" w:cs="Arial"/>
          <w:color w:val="auto"/>
          <w:sz w:val="22"/>
          <w:szCs w:val="22"/>
        </w:rPr>
        <w:tab/>
      </w:r>
      <w:r w:rsidRPr="00431DED">
        <w:rPr>
          <w:rFonts w:ascii="Calibri" w:hAnsi="Calibri" w:cs="Arial"/>
          <w:color w:val="auto"/>
          <w:sz w:val="22"/>
          <w:szCs w:val="22"/>
        </w:rPr>
        <w:tab/>
      </w:r>
      <w:r w:rsidRPr="00431DED">
        <w:rPr>
          <w:rFonts w:ascii="Calibri" w:hAnsi="Calibri" w:cs="Arial"/>
          <w:color w:val="auto"/>
          <w:sz w:val="22"/>
          <w:szCs w:val="22"/>
        </w:rPr>
        <w:tab/>
        <w:t>Anketní lístek desatero problémů</w:t>
      </w:r>
    </w:p>
    <w:p w14:paraId="74FB98E1" w14:textId="77777777" w:rsidR="00736C4C" w:rsidRPr="002F0719" w:rsidRDefault="00736C4C" w:rsidP="00736C4C">
      <w:pPr>
        <w:spacing w:before="0" w:after="0" w:line="240" w:lineRule="auto"/>
        <w:ind w:left="360"/>
        <w:jc w:val="both"/>
        <w:rPr>
          <w:rFonts w:ascii="Calibri" w:hAnsi="Calibri" w:cs="Arial"/>
          <w:color w:val="auto"/>
          <w:sz w:val="22"/>
          <w:szCs w:val="22"/>
        </w:rPr>
      </w:pPr>
      <w:r w:rsidRPr="002F0719">
        <w:rPr>
          <w:rFonts w:ascii="Calibri" w:hAnsi="Calibri" w:cs="Arial"/>
          <w:b/>
          <w:color w:val="auto"/>
          <w:sz w:val="22"/>
          <w:szCs w:val="22"/>
        </w:rPr>
        <w:t>Červen</w:t>
      </w:r>
      <w:r w:rsidRPr="002F0719">
        <w:rPr>
          <w:rFonts w:ascii="Calibri" w:hAnsi="Calibri" w:cs="Arial"/>
          <w:color w:val="auto"/>
          <w:sz w:val="22"/>
          <w:szCs w:val="22"/>
        </w:rPr>
        <w:tab/>
      </w:r>
      <w:r w:rsidRPr="002F0719">
        <w:rPr>
          <w:rFonts w:ascii="Calibri" w:hAnsi="Calibri" w:cs="Arial"/>
          <w:color w:val="auto"/>
          <w:sz w:val="22"/>
          <w:szCs w:val="22"/>
        </w:rPr>
        <w:tab/>
      </w:r>
      <w:r w:rsidR="00CF665C" w:rsidRPr="002F0719">
        <w:rPr>
          <w:rFonts w:ascii="Calibri" w:hAnsi="Calibri" w:cs="Arial"/>
          <w:color w:val="auto"/>
          <w:sz w:val="22"/>
          <w:szCs w:val="22"/>
        </w:rPr>
        <w:t>Ve městě uklidili dobrovolníci 593 kg odpadu</w:t>
      </w:r>
    </w:p>
    <w:p w14:paraId="7324DA5C" w14:textId="77777777" w:rsidR="00736C4C" w:rsidRPr="002F0719" w:rsidRDefault="00CF665C" w:rsidP="00736C4C">
      <w:pPr>
        <w:spacing w:before="0" w:after="0" w:line="240" w:lineRule="auto"/>
        <w:ind w:left="1776" w:firstLine="348"/>
        <w:jc w:val="both"/>
        <w:rPr>
          <w:rFonts w:ascii="Calibri" w:hAnsi="Calibri" w:cs="Arial"/>
          <w:color w:val="auto"/>
          <w:sz w:val="22"/>
          <w:szCs w:val="22"/>
        </w:rPr>
      </w:pPr>
      <w:r w:rsidRPr="002F0719">
        <w:rPr>
          <w:rFonts w:ascii="Calibri" w:hAnsi="Calibri" w:cs="Arial"/>
          <w:color w:val="auto"/>
          <w:sz w:val="22"/>
          <w:szCs w:val="22"/>
        </w:rPr>
        <w:lastRenderedPageBreak/>
        <w:t>Seriál ZM – Rok republiky</w:t>
      </w:r>
    </w:p>
    <w:p w14:paraId="67D9E78B" w14:textId="77777777" w:rsidR="00CF665C" w:rsidRPr="002F0719" w:rsidRDefault="00CF665C" w:rsidP="00736C4C">
      <w:pPr>
        <w:spacing w:before="0" w:after="0" w:line="240" w:lineRule="auto"/>
        <w:ind w:left="1776" w:firstLine="348"/>
        <w:jc w:val="both"/>
        <w:rPr>
          <w:rFonts w:ascii="Calibri" w:hAnsi="Calibri" w:cs="Arial"/>
          <w:color w:val="auto"/>
          <w:sz w:val="22"/>
          <w:szCs w:val="22"/>
        </w:rPr>
      </w:pPr>
      <w:r w:rsidRPr="002F0719">
        <w:rPr>
          <w:rFonts w:ascii="Calibri" w:hAnsi="Calibri" w:cs="Arial"/>
          <w:color w:val="auto"/>
          <w:sz w:val="22"/>
          <w:szCs w:val="22"/>
        </w:rPr>
        <w:t>Plakát – Stabilizace bederní páteře, uvolní hrudní páteře a krku</w:t>
      </w:r>
    </w:p>
    <w:p w14:paraId="2D949D88" w14:textId="77777777" w:rsidR="00736C4C" w:rsidRPr="00CF665C" w:rsidRDefault="00736C4C" w:rsidP="00CF665C">
      <w:pPr>
        <w:spacing w:before="0" w:after="0" w:line="24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CF665C">
        <w:rPr>
          <w:rFonts w:ascii="Calibri" w:hAnsi="Calibri" w:cs="Arial"/>
          <w:b/>
          <w:color w:val="auto"/>
          <w:sz w:val="22"/>
          <w:szCs w:val="22"/>
        </w:rPr>
        <w:t>Červ./srpen</w:t>
      </w:r>
      <w:r w:rsidRPr="00CF665C">
        <w:rPr>
          <w:rFonts w:ascii="Calibri" w:hAnsi="Calibri" w:cs="Arial"/>
          <w:color w:val="auto"/>
          <w:sz w:val="22"/>
          <w:szCs w:val="22"/>
        </w:rPr>
        <w:tab/>
      </w:r>
      <w:r w:rsidRPr="00CF665C">
        <w:rPr>
          <w:rFonts w:ascii="Calibri" w:hAnsi="Calibri" w:cs="Arial"/>
          <w:color w:val="auto"/>
          <w:sz w:val="22"/>
          <w:szCs w:val="22"/>
        </w:rPr>
        <w:tab/>
        <w:t xml:space="preserve">Seriál ZM – </w:t>
      </w:r>
      <w:r w:rsidR="00CF665C" w:rsidRPr="00CF665C">
        <w:rPr>
          <w:rFonts w:ascii="Calibri" w:hAnsi="Calibri" w:cs="Arial"/>
          <w:color w:val="auto"/>
          <w:sz w:val="22"/>
          <w:szCs w:val="22"/>
        </w:rPr>
        <w:t>Pomník padlým na Tyršově náměstí – 80 let od jeho odhalen</w:t>
      </w:r>
    </w:p>
    <w:p w14:paraId="396C42AC" w14:textId="77777777" w:rsidR="00736C4C" w:rsidRPr="008C7061" w:rsidRDefault="00736C4C" w:rsidP="00736C4C">
      <w:pPr>
        <w:spacing w:before="0" w:after="0" w:line="240" w:lineRule="auto"/>
        <w:ind w:left="360"/>
        <w:jc w:val="both"/>
        <w:rPr>
          <w:rFonts w:ascii="Calibri" w:hAnsi="Calibri" w:cs="Arial"/>
          <w:color w:val="auto"/>
          <w:sz w:val="22"/>
          <w:szCs w:val="22"/>
        </w:rPr>
      </w:pPr>
      <w:r w:rsidRPr="008C7061">
        <w:rPr>
          <w:rFonts w:ascii="Calibri" w:hAnsi="Calibri" w:cs="Arial"/>
          <w:color w:val="auto"/>
          <w:sz w:val="22"/>
          <w:szCs w:val="22"/>
        </w:rPr>
        <w:t xml:space="preserve">      </w:t>
      </w:r>
      <w:r w:rsidRPr="008C7061">
        <w:rPr>
          <w:rFonts w:ascii="Calibri" w:hAnsi="Calibri" w:cs="Arial"/>
          <w:b/>
          <w:color w:val="auto"/>
          <w:sz w:val="22"/>
          <w:szCs w:val="22"/>
        </w:rPr>
        <w:t>Září</w:t>
      </w:r>
      <w:r w:rsidRPr="008C7061">
        <w:rPr>
          <w:rFonts w:ascii="Calibri" w:hAnsi="Calibri" w:cs="Arial"/>
          <w:color w:val="auto"/>
          <w:sz w:val="22"/>
          <w:szCs w:val="22"/>
        </w:rPr>
        <w:tab/>
      </w:r>
      <w:r w:rsidRPr="008C7061">
        <w:rPr>
          <w:rFonts w:ascii="Calibri" w:hAnsi="Calibri" w:cs="Arial"/>
          <w:color w:val="auto"/>
          <w:sz w:val="22"/>
          <w:szCs w:val="22"/>
        </w:rPr>
        <w:tab/>
      </w:r>
      <w:r w:rsidR="008C7061">
        <w:rPr>
          <w:rFonts w:ascii="Calibri" w:hAnsi="Calibri" w:cs="Arial"/>
          <w:color w:val="auto"/>
          <w:sz w:val="22"/>
          <w:szCs w:val="22"/>
        </w:rPr>
        <w:t>RE-USE</w:t>
      </w:r>
      <w:r w:rsidRPr="008C7061">
        <w:rPr>
          <w:rFonts w:ascii="Calibri" w:hAnsi="Calibri" w:cs="Arial"/>
          <w:color w:val="auto"/>
          <w:sz w:val="22"/>
          <w:szCs w:val="22"/>
        </w:rPr>
        <w:tab/>
      </w:r>
    </w:p>
    <w:p w14:paraId="09469947" w14:textId="77777777" w:rsidR="00736C4C" w:rsidRDefault="00736C4C" w:rsidP="008C7061">
      <w:pPr>
        <w:spacing w:before="0" w:after="0" w:line="240" w:lineRule="auto"/>
        <w:ind w:left="360"/>
        <w:jc w:val="both"/>
        <w:rPr>
          <w:rFonts w:ascii="Calibri" w:hAnsi="Calibri" w:cs="Arial"/>
          <w:color w:val="auto"/>
          <w:sz w:val="22"/>
          <w:szCs w:val="22"/>
        </w:rPr>
      </w:pPr>
      <w:r w:rsidRPr="008C7061">
        <w:rPr>
          <w:rFonts w:ascii="Calibri" w:hAnsi="Calibri" w:cs="Arial"/>
          <w:color w:val="auto"/>
          <w:sz w:val="22"/>
          <w:szCs w:val="22"/>
        </w:rPr>
        <w:tab/>
      </w:r>
      <w:r w:rsidRPr="008C7061">
        <w:rPr>
          <w:rFonts w:ascii="Calibri" w:hAnsi="Calibri" w:cs="Arial"/>
          <w:color w:val="auto"/>
          <w:sz w:val="22"/>
          <w:szCs w:val="22"/>
        </w:rPr>
        <w:tab/>
      </w:r>
      <w:r w:rsidRPr="008C7061">
        <w:rPr>
          <w:rFonts w:ascii="Calibri" w:hAnsi="Calibri" w:cs="Arial"/>
          <w:color w:val="auto"/>
          <w:sz w:val="22"/>
          <w:szCs w:val="22"/>
        </w:rPr>
        <w:tab/>
      </w:r>
      <w:r w:rsidR="008C7061">
        <w:rPr>
          <w:rFonts w:ascii="Calibri" w:hAnsi="Calibri" w:cs="Arial"/>
          <w:color w:val="auto"/>
          <w:sz w:val="22"/>
          <w:szCs w:val="22"/>
        </w:rPr>
        <w:t>Seriál ZM – 100 let jilemnického fotbalu</w:t>
      </w:r>
    </w:p>
    <w:p w14:paraId="7472F5A2" w14:textId="77777777" w:rsidR="000B3BEE" w:rsidRDefault="000B3BEE" w:rsidP="008C7061">
      <w:pPr>
        <w:spacing w:before="0" w:after="0" w:line="240" w:lineRule="auto"/>
        <w:ind w:left="360"/>
        <w:jc w:val="both"/>
        <w:rPr>
          <w:rFonts w:ascii="Calibri" w:hAnsi="Calibri" w:cs="Arial"/>
          <w:color w:val="auto"/>
          <w:sz w:val="22"/>
          <w:szCs w:val="22"/>
        </w:rPr>
      </w:pPr>
      <w:r>
        <w:rPr>
          <w:rFonts w:ascii="Calibri" w:hAnsi="Calibri" w:cs="Arial"/>
          <w:color w:val="auto"/>
          <w:sz w:val="22"/>
          <w:szCs w:val="22"/>
        </w:rPr>
        <w:tab/>
      </w:r>
      <w:r>
        <w:rPr>
          <w:rFonts w:ascii="Calibri" w:hAnsi="Calibri" w:cs="Arial"/>
          <w:color w:val="auto"/>
          <w:sz w:val="22"/>
          <w:szCs w:val="22"/>
        </w:rPr>
        <w:tab/>
      </w:r>
      <w:r>
        <w:rPr>
          <w:rFonts w:ascii="Calibri" w:hAnsi="Calibri" w:cs="Arial"/>
          <w:color w:val="auto"/>
          <w:sz w:val="22"/>
          <w:szCs w:val="22"/>
        </w:rPr>
        <w:tab/>
        <w:t>Plakát – Kulatý stůl – veřejné projednání Komunitního plánu SS</w:t>
      </w:r>
    </w:p>
    <w:p w14:paraId="79463492" w14:textId="77777777" w:rsidR="000B3BEE" w:rsidRDefault="000B3BEE" w:rsidP="008C7061">
      <w:pPr>
        <w:spacing w:before="0" w:after="0" w:line="240" w:lineRule="auto"/>
        <w:ind w:left="360"/>
        <w:jc w:val="both"/>
        <w:rPr>
          <w:rFonts w:ascii="Calibri" w:hAnsi="Calibri" w:cs="Arial"/>
          <w:color w:val="auto"/>
          <w:sz w:val="22"/>
          <w:szCs w:val="22"/>
        </w:rPr>
      </w:pPr>
      <w:r>
        <w:rPr>
          <w:rFonts w:ascii="Calibri" w:hAnsi="Calibri" w:cs="Arial"/>
          <w:color w:val="auto"/>
          <w:sz w:val="22"/>
          <w:szCs w:val="22"/>
        </w:rPr>
        <w:tab/>
      </w:r>
      <w:r>
        <w:rPr>
          <w:rFonts w:ascii="Calibri" w:hAnsi="Calibri" w:cs="Arial"/>
          <w:color w:val="auto"/>
          <w:sz w:val="22"/>
          <w:szCs w:val="22"/>
        </w:rPr>
        <w:tab/>
      </w:r>
      <w:r>
        <w:rPr>
          <w:rFonts w:ascii="Calibri" w:hAnsi="Calibri" w:cs="Arial"/>
          <w:color w:val="auto"/>
          <w:sz w:val="22"/>
          <w:szCs w:val="22"/>
        </w:rPr>
        <w:tab/>
        <w:t>Plakát – Kurz Nordic Walkingu</w:t>
      </w:r>
    </w:p>
    <w:p w14:paraId="155BB476" w14:textId="77777777" w:rsidR="000B3BEE" w:rsidRDefault="000B3BEE" w:rsidP="008C7061">
      <w:pPr>
        <w:spacing w:before="0" w:after="0" w:line="240" w:lineRule="auto"/>
        <w:ind w:left="360"/>
        <w:jc w:val="both"/>
        <w:rPr>
          <w:rFonts w:ascii="Calibri" w:hAnsi="Calibri" w:cs="Arial"/>
          <w:color w:val="auto"/>
          <w:sz w:val="22"/>
          <w:szCs w:val="22"/>
        </w:rPr>
      </w:pPr>
      <w:r>
        <w:rPr>
          <w:rFonts w:ascii="Calibri" w:hAnsi="Calibri" w:cs="Arial"/>
          <w:color w:val="auto"/>
          <w:sz w:val="22"/>
          <w:szCs w:val="22"/>
        </w:rPr>
        <w:tab/>
      </w:r>
      <w:r>
        <w:rPr>
          <w:rFonts w:ascii="Calibri" w:hAnsi="Calibri" w:cs="Arial"/>
          <w:color w:val="auto"/>
          <w:sz w:val="22"/>
          <w:szCs w:val="22"/>
        </w:rPr>
        <w:tab/>
      </w:r>
      <w:r>
        <w:rPr>
          <w:rFonts w:ascii="Calibri" w:hAnsi="Calibri" w:cs="Arial"/>
          <w:color w:val="auto"/>
          <w:sz w:val="22"/>
          <w:szCs w:val="22"/>
        </w:rPr>
        <w:tab/>
        <w:t>Plakát – Kampaň Dny Zdraví</w:t>
      </w:r>
    </w:p>
    <w:p w14:paraId="7A26CA3C" w14:textId="77777777" w:rsidR="000B3BEE" w:rsidRDefault="000B3BEE" w:rsidP="008C7061">
      <w:pPr>
        <w:spacing w:before="0" w:after="0" w:line="240" w:lineRule="auto"/>
        <w:ind w:left="360"/>
        <w:jc w:val="both"/>
        <w:rPr>
          <w:rFonts w:ascii="Calibri" w:hAnsi="Calibri" w:cs="Arial"/>
          <w:color w:val="auto"/>
          <w:sz w:val="22"/>
          <w:szCs w:val="22"/>
        </w:rPr>
      </w:pPr>
      <w:r>
        <w:rPr>
          <w:rFonts w:ascii="Calibri" w:hAnsi="Calibri" w:cs="Arial"/>
          <w:color w:val="auto"/>
          <w:sz w:val="22"/>
          <w:szCs w:val="22"/>
        </w:rPr>
        <w:tab/>
      </w:r>
      <w:r>
        <w:rPr>
          <w:rFonts w:ascii="Calibri" w:hAnsi="Calibri" w:cs="Arial"/>
          <w:color w:val="auto"/>
          <w:sz w:val="22"/>
          <w:szCs w:val="22"/>
        </w:rPr>
        <w:tab/>
      </w:r>
      <w:r>
        <w:rPr>
          <w:rFonts w:ascii="Calibri" w:hAnsi="Calibri" w:cs="Arial"/>
          <w:color w:val="auto"/>
          <w:sz w:val="22"/>
          <w:szCs w:val="22"/>
        </w:rPr>
        <w:tab/>
        <w:t>Plakát – Evropský týden mobility</w:t>
      </w:r>
    </w:p>
    <w:p w14:paraId="3D2968EB" w14:textId="77777777" w:rsidR="000B3BEE" w:rsidRPr="008C7061" w:rsidRDefault="000B3BEE" w:rsidP="008C7061">
      <w:pPr>
        <w:spacing w:before="0" w:after="0" w:line="240" w:lineRule="auto"/>
        <w:ind w:left="360"/>
        <w:jc w:val="both"/>
        <w:rPr>
          <w:rFonts w:ascii="Calibri" w:hAnsi="Calibri" w:cs="Arial"/>
          <w:color w:val="auto"/>
          <w:sz w:val="22"/>
          <w:szCs w:val="22"/>
        </w:rPr>
      </w:pPr>
      <w:r>
        <w:rPr>
          <w:rFonts w:ascii="Calibri" w:hAnsi="Calibri" w:cs="Arial"/>
          <w:color w:val="auto"/>
          <w:sz w:val="22"/>
          <w:szCs w:val="22"/>
        </w:rPr>
        <w:tab/>
      </w:r>
      <w:r>
        <w:rPr>
          <w:rFonts w:ascii="Calibri" w:hAnsi="Calibri" w:cs="Arial"/>
          <w:color w:val="auto"/>
          <w:sz w:val="22"/>
          <w:szCs w:val="22"/>
        </w:rPr>
        <w:tab/>
      </w:r>
      <w:r>
        <w:rPr>
          <w:rFonts w:ascii="Calibri" w:hAnsi="Calibri" w:cs="Arial"/>
          <w:color w:val="auto"/>
          <w:sz w:val="22"/>
          <w:szCs w:val="22"/>
        </w:rPr>
        <w:tab/>
        <w:t>Plakát – Dny evropského dědictví</w:t>
      </w:r>
    </w:p>
    <w:p w14:paraId="78AAC26E" w14:textId="77777777" w:rsidR="00736C4C" w:rsidRPr="00CD4DE5" w:rsidRDefault="00736C4C" w:rsidP="00736C4C">
      <w:pPr>
        <w:spacing w:before="0" w:after="0" w:line="240" w:lineRule="auto"/>
        <w:ind w:left="708"/>
        <w:jc w:val="both"/>
        <w:rPr>
          <w:rFonts w:ascii="Calibri" w:hAnsi="Calibri" w:cs="Arial"/>
          <w:color w:val="auto"/>
          <w:sz w:val="22"/>
          <w:szCs w:val="22"/>
        </w:rPr>
      </w:pPr>
      <w:r w:rsidRPr="00CD4DE5">
        <w:rPr>
          <w:rFonts w:ascii="Calibri" w:hAnsi="Calibri" w:cs="Arial"/>
          <w:b/>
          <w:color w:val="auto"/>
          <w:sz w:val="22"/>
          <w:szCs w:val="22"/>
        </w:rPr>
        <w:t>Říjen</w:t>
      </w:r>
      <w:r w:rsidRPr="00CD4DE5">
        <w:rPr>
          <w:rFonts w:ascii="Calibri" w:hAnsi="Calibri" w:cs="Arial"/>
          <w:color w:val="auto"/>
          <w:sz w:val="22"/>
          <w:szCs w:val="22"/>
        </w:rPr>
        <w:tab/>
      </w:r>
      <w:r w:rsidRPr="00CD4DE5">
        <w:rPr>
          <w:rFonts w:ascii="Calibri" w:hAnsi="Calibri" w:cs="Arial"/>
          <w:color w:val="auto"/>
          <w:sz w:val="22"/>
          <w:szCs w:val="22"/>
        </w:rPr>
        <w:tab/>
      </w:r>
      <w:r w:rsidR="00CD4DE5" w:rsidRPr="00CD4DE5">
        <w:rPr>
          <w:rFonts w:ascii="Calibri" w:hAnsi="Calibri" w:cs="Arial"/>
          <w:color w:val="auto"/>
          <w:sz w:val="22"/>
          <w:szCs w:val="22"/>
        </w:rPr>
        <w:t>Plakát – Poradna zdraví pro seniory</w:t>
      </w:r>
    </w:p>
    <w:p w14:paraId="49F1E59B" w14:textId="77777777" w:rsidR="00736C4C" w:rsidRPr="00736C4C" w:rsidRDefault="00736C4C" w:rsidP="00736C4C">
      <w:pPr>
        <w:spacing w:before="0" w:after="0" w:line="240" w:lineRule="auto"/>
        <w:ind w:left="360"/>
        <w:jc w:val="both"/>
        <w:rPr>
          <w:rFonts w:ascii="Calibri" w:hAnsi="Calibri" w:cs="Arial"/>
          <w:color w:val="auto"/>
          <w:sz w:val="22"/>
          <w:szCs w:val="22"/>
        </w:rPr>
      </w:pPr>
      <w:r w:rsidRPr="00CD4DE5">
        <w:rPr>
          <w:rFonts w:ascii="Calibri" w:hAnsi="Calibri" w:cs="Arial"/>
          <w:color w:val="auto"/>
          <w:sz w:val="22"/>
          <w:szCs w:val="22"/>
        </w:rPr>
        <w:tab/>
      </w:r>
      <w:r w:rsidRPr="00CD4DE5">
        <w:rPr>
          <w:rFonts w:ascii="Calibri" w:hAnsi="Calibri" w:cs="Arial"/>
          <w:color w:val="auto"/>
          <w:sz w:val="22"/>
          <w:szCs w:val="22"/>
        </w:rPr>
        <w:tab/>
      </w:r>
      <w:r w:rsidRPr="00CD4DE5">
        <w:rPr>
          <w:rFonts w:ascii="Calibri" w:hAnsi="Calibri" w:cs="Arial"/>
          <w:color w:val="auto"/>
          <w:sz w:val="22"/>
          <w:szCs w:val="22"/>
        </w:rPr>
        <w:tab/>
        <w:t xml:space="preserve">Plakát – </w:t>
      </w:r>
      <w:r w:rsidR="00CD4DE5" w:rsidRPr="00CD4DE5">
        <w:rPr>
          <w:rFonts w:ascii="Calibri" w:hAnsi="Calibri" w:cs="Arial"/>
          <w:color w:val="auto"/>
          <w:sz w:val="22"/>
          <w:szCs w:val="22"/>
        </w:rPr>
        <w:t>Záda bolet nemusí, automobilizační techniky</w:t>
      </w:r>
    </w:p>
    <w:p w14:paraId="600237A9" w14:textId="77777777" w:rsidR="00736C4C" w:rsidRDefault="00736C4C" w:rsidP="009045CD">
      <w:pPr>
        <w:spacing w:before="0" w:after="0" w:line="240" w:lineRule="auto"/>
        <w:ind w:left="360"/>
        <w:jc w:val="both"/>
        <w:rPr>
          <w:rFonts w:ascii="Calibri" w:hAnsi="Calibri" w:cs="Arial"/>
          <w:color w:val="auto"/>
          <w:sz w:val="22"/>
          <w:szCs w:val="22"/>
        </w:rPr>
      </w:pPr>
      <w:r w:rsidRPr="00736C4C">
        <w:rPr>
          <w:rFonts w:ascii="Calibri" w:hAnsi="Calibri" w:cs="Arial"/>
          <w:b/>
          <w:color w:val="auto"/>
          <w:sz w:val="22"/>
          <w:szCs w:val="22"/>
        </w:rPr>
        <w:t>Listopad</w:t>
      </w:r>
      <w:r w:rsidRPr="00736C4C">
        <w:rPr>
          <w:rFonts w:ascii="Calibri" w:hAnsi="Calibri" w:cs="Arial"/>
          <w:color w:val="auto"/>
          <w:sz w:val="22"/>
          <w:szCs w:val="22"/>
        </w:rPr>
        <w:tab/>
      </w:r>
      <w:r w:rsidRPr="00736C4C">
        <w:rPr>
          <w:rFonts w:ascii="Calibri" w:hAnsi="Calibri" w:cs="Arial"/>
          <w:color w:val="auto"/>
          <w:sz w:val="22"/>
          <w:szCs w:val="22"/>
        </w:rPr>
        <w:tab/>
      </w:r>
      <w:r w:rsidR="009045CD">
        <w:rPr>
          <w:rFonts w:ascii="Calibri" w:hAnsi="Calibri" w:cs="Arial"/>
          <w:color w:val="auto"/>
          <w:sz w:val="22"/>
          <w:szCs w:val="22"/>
        </w:rPr>
        <w:t>Jilemnice se již po čtrnácté připojila ke kampani Evropský týden mobility</w:t>
      </w:r>
    </w:p>
    <w:p w14:paraId="501E2BC1" w14:textId="77777777" w:rsidR="00641CD1" w:rsidRDefault="00641CD1" w:rsidP="009045CD">
      <w:pPr>
        <w:spacing w:before="0" w:after="0" w:line="240" w:lineRule="auto"/>
        <w:ind w:left="360"/>
        <w:jc w:val="both"/>
        <w:rPr>
          <w:rFonts w:ascii="Calibri" w:hAnsi="Calibri" w:cs="Arial"/>
          <w:color w:val="auto"/>
          <w:sz w:val="22"/>
          <w:szCs w:val="22"/>
        </w:rPr>
      </w:pPr>
      <w:r>
        <w:rPr>
          <w:rFonts w:ascii="Calibri" w:hAnsi="Calibri" w:cs="Arial"/>
          <w:b/>
          <w:color w:val="auto"/>
          <w:sz w:val="22"/>
          <w:szCs w:val="22"/>
        </w:rPr>
        <w:tab/>
      </w:r>
      <w:r>
        <w:rPr>
          <w:rFonts w:ascii="Calibri" w:hAnsi="Calibri" w:cs="Arial"/>
          <w:b/>
          <w:color w:val="auto"/>
          <w:sz w:val="22"/>
          <w:szCs w:val="22"/>
        </w:rPr>
        <w:tab/>
      </w:r>
      <w:r>
        <w:rPr>
          <w:rFonts w:ascii="Calibri" w:hAnsi="Calibri" w:cs="Arial"/>
          <w:b/>
          <w:color w:val="auto"/>
          <w:sz w:val="22"/>
          <w:szCs w:val="22"/>
        </w:rPr>
        <w:tab/>
      </w:r>
      <w:r w:rsidRPr="00641CD1">
        <w:rPr>
          <w:rFonts w:ascii="Calibri" w:hAnsi="Calibri" w:cs="Arial"/>
          <w:color w:val="auto"/>
          <w:sz w:val="22"/>
          <w:szCs w:val="22"/>
        </w:rPr>
        <w:t>Žáci osmých tříd si vyzkoušeli, co je to „udržitelný rozvoj“ v</w:t>
      </w:r>
      <w:r w:rsidR="00A77DF4">
        <w:rPr>
          <w:rFonts w:ascii="Calibri" w:hAnsi="Calibri" w:cs="Arial"/>
          <w:color w:val="auto"/>
          <w:sz w:val="22"/>
          <w:szCs w:val="22"/>
        </w:rPr>
        <w:t> </w:t>
      </w:r>
      <w:r w:rsidRPr="00641CD1">
        <w:rPr>
          <w:rFonts w:ascii="Calibri" w:hAnsi="Calibri" w:cs="Arial"/>
          <w:color w:val="auto"/>
          <w:sz w:val="22"/>
          <w:szCs w:val="22"/>
        </w:rPr>
        <w:t>praxi</w:t>
      </w:r>
    </w:p>
    <w:p w14:paraId="30817164" w14:textId="77777777" w:rsidR="00A77DF4" w:rsidRPr="00641CD1" w:rsidRDefault="00A77DF4" w:rsidP="009045CD">
      <w:pPr>
        <w:spacing w:before="0" w:after="0" w:line="240" w:lineRule="auto"/>
        <w:ind w:left="360"/>
        <w:jc w:val="both"/>
        <w:rPr>
          <w:rFonts w:ascii="Calibri" w:hAnsi="Calibri" w:cs="Arial"/>
          <w:color w:val="auto"/>
          <w:sz w:val="22"/>
          <w:szCs w:val="22"/>
        </w:rPr>
      </w:pPr>
      <w:r>
        <w:rPr>
          <w:rFonts w:ascii="Calibri" w:hAnsi="Calibri" w:cs="Arial"/>
          <w:color w:val="auto"/>
          <w:sz w:val="22"/>
          <w:szCs w:val="22"/>
        </w:rPr>
        <w:tab/>
      </w:r>
      <w:r>
        <w:rPr>
          <w:rFonts w:ascii="Calibri" w:hAnsi="Calibri" w:cs="Arial"/>
          <w:color w:val="auto"/>
          <w:sz w:val="22"/>
          <w:szCs w:val="22"/>
        </w:rPr>
        <w:tab/>
      </w:r>
      <w:r>
        <w:rPr>
          <w:rFonts w:ascii="Calibri" w:hAnsi="Calibri" w:cs="Arial"/>
          <w:color w:val="auto"/>
          <w:sz w:val="22"/>
          <w:szCs w:val="22"/>
        </w:rPr>
        <w:tab/>
        <w:t>Plakáte – psychosomatika – vliv myšlení na zdraví</w:t>
      </w:r>
    </w:p>
    <w:p w14:paraId="70E7E0D7" w14:textId="77777777" w:rsidR="00736C4C" w:rsidRPr="00736C4C" w:rsidRDefault="00736C4C" w:rsidP="00736C4C">
      <w:pPr>
        <w:spacing w:before="0" w:after="0" w:line="240" w:lineRule="auto"/>
        <w:ind w:left="2124" w:hanging="1764"/>
        <w:jc w:val="both"/>
        <w:rPr>
          <w:rFonts w:ascii="Calibri" w:hAnsi="Calibri" w:cs="Arial"/>
          <w:color w:val="auto"/>
          <w:sz w:val="22"/>
          <w:szCs w:val="22"/>
        </w:rPr>
      </w:pPr>
      <w:r w:rsidRPr="00736C4C">
        <w:rPr>
          <w:rFonts w:ascii="Calibri" w:hAnsi="Calibri" w:cs="Arial"/>
          <w:b/>
          <w:color w:val="auto"/>
          <w:sz w:val="22"/>
          <w:szCs w:val="22"/>
        </w:rPr>
        <w:t>Prosinec</w:t>
      </w:r>
      <w:r w:rsidRPr="00736C4C">
        <w:rPr>
          <w:rFonts w:ascii="Calibri" w:hAnsi="Calibri" w:cs="Arial"/>
          <w:color w:val="auto"/>
          <w:sz w:val="22"/>
          <w:szCs w:val="22"/>
        </w:rPr>
        <w:tab/>
      </w:r>
      <w:r w:rsidR="009045CD">
        <w:rPr>
          <w:rFonts w:ascii="Calibri" w:hAnsi="Calibri" w:cs="Arial"/>
          <w:color w:val="auto"/>
          <w:sz w:val="22"/>
          <w:szCs w:val="22"/>
        </w:rPr>
        <w:t>Plakát – Prevence onemocnění ledvin a močových cest</w:t>
      </w:r>
      <w:r w:rsidRPr="00736C4C">
        <w:rPr>
          <w:rFonts w:ascii="Calibri" w:hAnsi="Calibri" w:cs="Arial"/>
          <w:color w:val="auto"/>
          <w:sz w:val="22"/>
          <w:szCs w:val="22"/>
        </w:rPr>
        <w:tab/>
      </w:r>
      <w:r w:rsidRPr="00736C4C">
        <w:rPr>
          <w:rFonts w:ascii="Calibri" w:hAnsi="Calibri" w:cs="Arial"/>
          <w:color w:val="auto"/>
          <w:sz w:val="22"/>
          <w:szCs w:val="22"/>
        </w:rPr>
        <w:tab/>
      </w:r>
      <w:r w:rsidRPr="00736C4C">
        <w:rPr>
          <w:rFonts w:ascii="Calibri" w:hAnsi="Calibri" w:cs="Arial"/>
          <w:color w:val="auto"/>
          <w:sz w:val="22"/>
          <w:szCs w:val="22"/>
        </w:rPr>
        <w:tab/>
      </w:r>
    </w:p>
    <w:p w14:paraId="0AA99E4E" w14:textId="77777777" w:rsidR="00AA7DF2" w:rsidRDefault="00AA7DF2" w:rsidP="00BA01A7">
      <w:pPr>
        <w:jc w:val="both"/>
        <w:rPr>
          <w:rFonts w:asciiTheme="majorHAnsi" w:hAnsiTheme="majorHAnsi"/>
          <w:color w:val="auto"/>
          <w:sz w:val="22"/>
          <w:szCs w:val="22"/>
        </w:rPr>
      </w:pPr>
    </w:p>
    <w:p w14:paraId="282AD61A" w14:textId="77777777" w:rsidR="00543D27" w:rsidRDefault="00543D27" w:rsidP="00BA01A7">
      <w:pPr>
        <w:jc w:val="both"/>
        <w:rPr>
          <w:rFonts w:asciiTheme="majorHAnsi" w:hAnsiTheme="majorHAnsi"/>
          <w:b/>
          <w:color w:val="7E97AD" w:themeColor="accent1"/>
          <w:sz w:val="22"/>
          <w:szCs w:val="22"/>
        </w:rPr>
      </w:pPr>
      <w:r w:rsidRPr="00543D27">
        <w:rPr>
          <w:rFonts w:asciiTheme="majorHAnsi" w:hAnsiTheme="majorHAnsi"/>
          <w:b/>
          <w:color w:val="7E97AD" w:themeColor="accent1"/>
          <w:sz w:val="22"/>
          <w:szCs w:val="22"/>
        </w:rPr>
        <w:t xml:space="preserve">Vývoj počtu příspěvků o činnosti ZM a MA21 ve zpravodaji města uvádí následující graf: </w:t>
      </w:r>
    </w:p>
    <w:p w14:paraId="0E646D07" w14:textId="77777777" w:rsidR="00543D27" w:rsidRDefault="00543D27" w:rsidP="00543D27">
      <w:pPr>
        <w:rPr>
          <w:rFonts w:asciiTheme="majorHAnsi" w:hAnsiTheme="majorHAnsi"/>
          <w:sz w:val="22"/>
          <w:szCs w:val="22"/>
        </w:rPr>
      </w:pPr>
      <w:r>
        <w:rPr>
          <w:noProof/>
        </w:rPr>
        <w:drawing>
          <wp:inline distT="0" distB="0" distL="0" distR="0" wp14:anchorId="001023CC" wp14:editId="0639E9DB">
            <wp:extent cx="5455920" cy="2754630"/>
            <wp:effectExtent l="0" t="0" r="11430" b="7620"/>
            <wp:docPr id="3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3DB76741" w14:textId="77777777" w:rsidR="00543D27" w:rsidRPr="00543D27" w:rsidRDefault="00543D27" w:rsidP="00543D27">
      <w:pPr>
        <w:pStyle w:val="Nadpis21"/>
        <w:rPr>
          <w:b/>
          <w:sz w:val="22"/>
          <w:szCs w:val="22"/>
        </w:rPr>
      </w:pPr>
      <w:r w:rsidRPr="00543D27">
        <w:rPr>
          <w:b/>
          <w:sz w:val="22"/>
          <w:szCs w:val="22"/>
        </w:rPr>
        <w:t xml:space="preserve">Informování zastupitelstva města o činnosti ZM a MA21: </w:t>
      </w:r>
    </w:p>
    <w:p w14:paraId="40010DEB" w14:textId="77777777" w:rsidR="00543D27" w:rsidRPr="00E70C82" w:rsidRDefault="00543D27" w:rsidP="00543D27">
      <w:pPr>
        <w:jc w:val="both"/>
        <w:rPr>
          <w:rFonts w:ascii="Calibri" w:hAnsi="Calibri" w:cs="Arial"/>
          <w:color w:val="auto"/>
          <w:sz w:val="22"/>
          <w:szCs w:val="22"/>
        </w:rPr>
      </w:pPr>
      <w:r w:rsidRPr="00E70C82">
        <w:rPr>
          <w:rFonts w:ascii="Calibri" w:hAnsi="Calibri" w:cs="Arial"/>
          <w:color w:val="auto"/>
          <w:sz w:val="22"/>
          <w:szCs w:val="22"/>
        </w:rPr>
        <w:t>Informace z jednání komise Zdravého města a MA21 jsou zveřejňovány nejenom na webových stránkách města, ale jsou přeposílány (formou zápisu z jednání) také radě města a tajemníkovi městského úřadu. Zastupitelstvu města je každý rok předkládána na vědomí hodnotící zpráva o projektu Jilemnice – Zdravé město za uplynulý rok. Zastupitelstvo a rada města je dále informována o výsledcích fóra Zdravého města Jilemnice.</w:t>
      </w:r>
    </w:p>
    <w:p w14:paraId="037FBA08" w14:textId="77777777" w:rsidR="00292704" w:rsidRDefault="00292704" w:rsidP="00543D27">
      <w:pPr>
        <w:rPr>
          <w:rStyle w:val="Znaknadpisu2"/>
          <w:b/>
          <w:sz w:val="22"/>
          <w:szCs w:val="22"/>
        </w:rPr>
      </w:pPr>
    </w:p>
    <w:p w14:paraId="56106739" w14:textId="77777777" w:rsidR="00543D27" w:rsidRPr="00543D27" w:rsidRDefault="00543D27" w:rsidP="00543D27">
      <w:pPr>
        <w:rPr>
          <w:rFonts w:ascii="Calibri" w:hAnsi="Calibri" w:cs="Arial"/>
          <w:sz w:val="22"/>
          <w:szCs w:val="22"/>
        </w:rPr>
      </w:pPr>
      <w:r w:rsidRPr="00543D27">
        <w:rPr>
          <w:rStyle w:val="Znaknadpisu2"/>
          <w:b/>
          <w:sz w:val="22"/>
          <w:szCs w:val="22"/>
        </w:rPr>
        <w:lastRenderedPageBreak/>
        <w:t>Příklady dobré praxe</w:t>
      </w:r>
      <w:r w:rsidRPr="00543D27">
        <w:rPr>
          <w:rFonts w:ascii="Calibri" w:hAnsi="Calibri" w:cs="Arial"/>
          <w:sz w:val="22"/>
          <w:szCs w:val="22"/>
        </w:rPr>
        <w:t xml:space="preserve"> </w:t>
      </w:r>
    </w:p>
    <w:p w14:paraId="4E54D6E3" w14:textId="77777777" w:rsidR="00B61B8E" w:rsidRPr="00E70C82" w:rsidRDefault="00543D27" w:rsidP="00543D27">
      <w:pPr>
        <w:rPr>
          <w:rFonts w:asciiTheme="majorHAnsi" w:hAnsiTheme="majorHAnsi"/>
          <w:color w:val="auto"/>
          <w:sz w:val="22"/>
          <w:szCs w:val="22"/>
        </w:rPr>
      </w:pPr>
      <w:r w:rsidRPr="00E70C82">
        <w:rPr>
          <w:rFonts w:ascii="Calibri" w:hAnsi="Calibri" w:cs="Arial"/>
          <w:color w:val="auto"/>
          <w:sz w:val="22"/>
          <w:szCs w:val="22"/>
        </w:rPr>
        <w:t>Zdravé město Jilemnice je přispěvatelem na webových stránkách www.dobrapraxe.cz.</w:t>
      </w:r>
    </w:p>
    <w:p w14:paraId="27C4B2DC" w14:textId="77777777" w:rsidR="00B61B8E" w:rsidRPr="00B61B8E" w:rsidRDefault="00B61B8E" w:rsidP="00B61B8E">
      <w:pPr>
        <w:pStyle w:val="Nadpis21"/>
        <w:rPr>
          <w:b/>
          <w:sz w:val="22"/>
          <w:szCs w:val="22"/>
        </w:rPr>
      </w:pPr>
      <w:r>
        <w:rPr>
          <w:b/>
          <w:sz w:val="22"/>
          <w:szCs w:val="22"/>
        </w:rPr>
        <w:t>DOTAČNÍ PROGRAM lk 2.6 – PODPORA MÍSTNÍ AGENDY 21</w:t>
      </w:r>
    </w:p>
    <w:p w14:paraId="400E6715" w14:textId="77777777" w:rsidR="00543D27" w:rsidRPr="00E70C82" w:rsidRDefault="00B61B8E" w:rsidP="00B61B8E">
      <w:pPr>
        <w:jc w:val="both"/>
        <w:rPr>
          <w:rFonts w:ascii="Calibri" w:hAnsi="Calibri" w:cs="Arial"/>
          <w:color w:val="auto"/>
          <w:sz w:val="22"/>
          <w:szCs w:val="22"/>
        </w:rPr>
      </w:pPr>
      <w:r w:rsidRPr="00E70C82">
        <w:rPr>
          <w:b/>
          <w:noProof/>
          <w:color w:val="auto"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76CD387E" wp14:editId="39FD41A3">
            <wp:simplePos x="0" y="0"/>
            <wp:positionH relativeFrom="column">
              <wp:posOffset>3555365</wp:posOffset>
            </wp:positionH>
            <wp:positionV relativeFrom="paragraph">
              <wp:posOffset>11430</wp:posOffset>
            </wp:positionV>
            <wp:extent cx="2211070" cy="2232660"/>
            <wp:effectExtent l="0" t="0" r="0" b="0"/>
            <wp:wrapTight wrapText="bothSides">
              <wp:wrapPolygon edited="0">
                <wp:start x="0" y="0"/>
                <wp:lineTo x="0" y="21379"/>
                <wp:lineTo x="21401" y="21379"/>
                <wp:lineTo x="21401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C82">
        <w:rPr>
          <w:rFonts w:ascii="Calibri" w:hAnsi="Calibri" w:cs="Arial"/>
          <w:color w:val="auto"/>
          <w:sz w:val="22"/>
          <w:szCs w:val="22"/>
        </w:rPr>
        <w:t>Projekt „Propagace zdravého životního stylu v Jilemnici“ spolufinancovaný z Dotační fondu Libereckého kraje, programu č. 2.6 – Podpora místní Agendy 21 (rok 2017). Město tímto projektem navázalo na projekt „Rozvoj MA21 v Jilemnici“, který byl realizován v letech 2017 - 2018, jednou z jeho aktivit byla podpora zdravého životního stylu formou přednášek, praktických cvičení a konzultací s odborníky v rámci fungující Poradny zdraví. Tuto praktickou teorii a praxi bylo třeba podpořit vhodnou propagací. V rámci předloženého projektu město nechalo vytisknout vhodné propagační materiály ke zdravému životnímu stylu, tyto propagační materiály jsou k dispozici při realizovaných přednáškách v rámci kampaní, v Poradně zdraví, kterou město Jilemnice podporuje, případně k dostání budou také v budovách úřadu. Přehled propagačních materiálů pořízených či vytvořených v rámci projektu: ledničkový tahák (názorná pomůcka ve formě plakátu, který obsahuje seznam potravin s uvedením energetické hodnoty), nákupní rádce (aneb správný jídelníček začíná nákupem, brožura, která provede všemi potravinovými kategoriemi), zdravá výživa a pohyb (názorná pomůcka ve formě plakátu), pexeso (podpora zdravého životního stylu hravou formou).</w:t>
      </w:r>
    </w:p>
    <w:p w14:paraId="03955D36" w14:textId="77777777" w:rsidR="00B61B8E" w:rsidRPr="00E70C82" w:rsidRDefault="00B61B8E" w:rsidP="00B61B8E">
      <w:pPr>
        <w:jc w:val="both"/>
        <w:rPr>
          <w:rFonts w:ascii="Calibri" w:hAnsi="Calibri" w:cs="Arial"/>
          <w:color w:val="auto"/>
          <w:sz w:val="22"/>
          <w:szCs w:val="22"/>
        </w:rPr>
      </w:pPr>
      <w:r w:rsidRPr="00E70C82">
        <w:rPr>
          <w:rFonts w:ascii="Calibri" w:hAnsi="Calibri" w:cs="Arial"/>
          <w:color w:val="auto"/>
          <w:sz w:val="22"/>
          <w:szCs w:val="22"/>
        </w:rPr>
        <w:t xml:space="preserve">Projekt „Den Země a Evropský týden mobility v Jilemnici“ spolufinancovaný z Dotační fondu Libereckého kraje, programu č. 2.6 – Podpora místní Agendy 21 v roce 2018. Jeho cílem bylo zrealizovat 2 komunitní kampaně – Den Země a Evropský týden mobility. Celková dotace poskytnutá z tohoto programu činila 52 353 Kč. </w:t>
      </w:r>
    </w:p>
    <w:p w14:paraId="14258629" w14:textId="77777777" w:rsidR="00B61B8E" w:rsidRPr="00B61B8E" w:rsidRDefault="00B61B8E" w:rsidP="00B61B8E">
      <w:pPr>
        <w:jc w:val="both"/>
        <w:rPr>
          <w:rFonts w:asciiTheme="majorHAnsi" w:hAnsiTheme="majorHAnsi"/>
          <w:sz w:val="22"/>
          <w:szCs w:val="22"/>
        </w:rPr>
      </w:pPr>
    </w:p>
    <w:p w14:paraId="7E988671" w14:textId="77777777" w:rsidR="00B61B8E" w:rsidRDefault="00B61B8E" w:rsidP="00B61B8E">
      <w:pPr>
        <w:pStyle w:val="Nadpis11"/>
        <w:jc w:val="both"/>
        <w:rPr>
          <w:b/>
        </w:rPr>
      </w:pPr>
      <w:r>
        <w:rPr>
          <w:b/>
        </w:rPr>
        <w:lastRenderedPageBreak/>
        <w:t>Ostatní akce pod hlavičkou Zdravého města Jilemnice              a místní Agendy 21</w:t>
      </w:r>
    </w:p>
    <w:p w14:paraId="3C6A9C0E" w14:textId="77777777" w:rsidR="002E724A" w:rsidRPr="00EB609E" w:rsidRDefault="002E724A" w:rsidP="002E724A">
      <w:pPr>
        <w:pStyle w:val="Nadpis21"/>
        <w:rPr>
          <w:b/>
          <w:sz w:val="22"/>
          <w:szCs w:val="22"/>
        </w:rPr>
      </w:pPr>
      <w:r w:rsidRPr="00EB609E">
        <w:rPr>
          <w:b/>
          <w:sz w:val="22"/>
          <w:szCs w:val="22"/>
        </w:rPr>
        <w:t>Dětský parlament</w:t>
      </w:r>
    </w:p>
    <w:p w14:paraId="60F19A6D" w14:textId="77777777" w:rsidR="002E724A" w:rsidRPr="00E70C82" w:rsidRDefault="002E724A" w:rsidP="00EB609E">
      <w:pPr>
        <w:jc w:val="both"/>
        <w:rPr>
          <w:rFonts w:ascii="Calibri" w:hAnsi="Calibri" w:cs="Arial"/>
          <w:color w:val="auto"/>
          <w:sz w:val="22"/>
          <w:szCs w:val="22"/>
        </w:rPr>
      </w:pPr>
      <w:r w:rsidRPr="00E70C82">
        <w:rPr>
          <w:rFonts w:ascii="Calibri" w:hAnsi="Calibri" w:cs="Arial"/>
          <w:color w:val="auto"/>
          <w:sz w:val="22"/>
          <w:szCs w:val="22"/>
        </w:rPr>
        <w:t xml:space="preserve">Dětský parlament (DP) v Jilemnici byl ustanoven na jaře roku 2011 a řídí se stanovami. Metodickou pomoc zajišťuje za město starosta a místostarosta města a dále koordinátor Zdravého města Jilemnice a MA21. Cílem DP je zjišťovat názory mládeže, prezentovat zájmy mládeže, upozorňovat na problémy mládeže, vytvářet prostor pro diskusi mládeže s představiteli samosprávy města. DP se schází </w:t>
      </w:r>
      <w:r w:rsidR="00EB609E" w:rsidRPr="00E70C82">
        <w:rPr>
          <w:rFonts w:ascii="Calibri" w:hAnsi="Calibri" w:cs="Arial"/>
          <w:color w:val="auto"/>
          <w:sz w:val="22"/>
          <w:szCs w:val="22"/>
        </w:rPr>
        <w:t>zhruba</w:t>
      </w:r>
      <w:r w:rsidRPr="00E70C82">
        <w:rPr>
          <w:rFonts w:ascii="Calibri" w:hAnsi="Calibri" w:cs="Arial"/>
          <w:color w:val="auto"/>
          <w:sz w:val="22"/>
          <w:szCs w:val="22"/>
        </w:rPr>
        <w:t xml:space="preserve"> 1 x za měsíc, členy DP jsou zástupci ze základních škol (vždy dva zástupci z 6. – 9. třídy ZŠ ve věku 11 – 16 let, zástupci z primy až kvarty jilemnického gymnázia) – hlasovací právo má však pouze jeden zástupce z této třídy. Mezi pravidelně se konající akce patří dětské fórum a souboj tříd.</w:t>
      </w:r>
    </w:p>
    <w:p w14:paraId="2FBE4388" w14:textId="77777777" w:rsidR="002E724A" w:rsidRPr="00EB609E" w:rsidRDefault="002E724A" w:rsidP="00EB609E">
      <w:pPr>
        <w:pStyle w:val="Nadpis21"/>
        <w:rPr>
          <w:rFonts w:cs="Arial"/>
          <w:b/>
          <w:sz w:val="22"/>
          <w:szCs w:val="22"/>
        </w:rPr>
      </w:pPr>
      <w:r w:rsidRPr="00EB609E">
        <w:rPr>
          <w:b/>
          <w:sz w:val="22"/>
          <w:szCs w:val="22"/>
        </w:rPr>
        <w:t>Ekologická stopa města</w:t>
      </w:r>
    </w:p>
    <w:p w14:paraId="31317C84" w14:textId="77777777" w:rsidR="002E724A" w:rsidRPr="00E70C82" w:rsidRDefault="002E724A" w:rsidP="002412B3">
      <w:pPr>
        <w:jc w:val="both"/>
        <w:rPr>
          <w:rFonts w:ascii="Calibri" w:hAnsi="Calibri" w:cs="Arial"/>
          <w:color w:val="auto"/>
          <w:sz w:val="22"/>
          <w:szCs w:val="22"/>
        </w:rPr>
      </w:pPr>
      <w:r w:rsidRPr="00E70C82">
        <w:rPr>
          <w:rFonts w:ascii="Calibri" w:hAnsi="Calibri" w:cs="Arial"/>
          <w:color w:val="auto"/>
          <w:sz w:val="22"/>
          <w:szCs w:val="22"/>
        </w:rPr>
        <w:t xml:space="preserve">Jilemnice se připojila k pilotním městům, kteří mají stanovenou ekologickou stopu, ta odráží, kolik obyvatelé a firmy ve městě za rok spotřebovali zdrojů a kolik při tom vytvořili odpadů, stanovuje se v globálních hektarech. Ekologická stopa Jilemnice </w:t>
      </w:r>
      <w:r w:rsidR="000B2E5C" w:rsidRPr="00E70C82">
        <w:rPr>
          <w:rFonts w:ascii="Calibri" w:hAnsi="Calibri" w:cs="Arial"/>
          <w:color w:val="auto"/>
          <w:sz w:val="22"/>
          <w:szCs w:val="22"/>
        </w:rPr>
        <w:t xml:space="preserve">dosáhla v roce 2017 </w:t>
      </w:r>
      <w:r w:rsidR="000B2E5C" w:rsidRPr="00E70C82">
        <w:rPr>
          <w:rFonts w:ascii="Calibri" w:hAnsi="Calibri" w:cs="Arial"/>
          <w:b/>
          <w:color w:val="auto"/>
          <w:sz w:val="22"/>
          <w:szCs w:val="22"/>
        </w:rPr>
        <w:t>7,12 gha</w:t>
      </w:r>
      <w:r w:rsidRPr="00E70C82">
        <w:rPr>
          <w:rFonts w:ascii="Calibri" w:hAnsi="Calibri" w:cs="Arial"/>
          <w:b/>
          <w:color w:val="auto"/>
          <w:sz w:val="22"/>
          <w:szCs w:val="22"/>
        </w:rPr>
        <w:t>/obyvatele</w:t>
      </w:r>
      <w:r w:rsidRPr="00E70C82">
        <w:rPr>
          <w:rFonts w:ascii="Calibri" w:hAnsi="Calibri" w:cs="Arial"/>
          <w:color w:val="auto"/>
          <w:sz w:val="22"/>
          <w:szCs w:val="22"/>
        </w:rPr>
        <w:t xml:space="preserve"> (</w:t>
      </w:r>
      <w:r w:rsidR="000B2E5C" w:rsidRPr="00E70C82">
        <w:rPr>
          <w:rFonts w:ascii="Calibri" w:hAnsi="Calibri" w:cs="Arial"/>
          <w:color w:val="auto"/>
          <w:sz w:val="22"/>
          <w:szCs w:val="22"/>
        </w:rPr>
        <w:t>vývoj indikátoru byl následující: rok 2010 6,83 gha, rok 2015 6,69 gha</w:t>
      </w:r>
      <w:r w:rsidRPr="00E70C82">
        <w:rPr>
          <w:rFonts w:ascii="Calibri" w:hAnsi="Calibri" w:cs="Arial"/>
          <w:color w:val="auto"/>
          <w:sz w:val="22"/>
          <w:szCs w:val="22"/>
        </w:rPr>
        <w:t xml:space="preserve">). V této hodnotě se ze 46 % promítá vysoká míra spotřeby energií, což je způsobeno průmyslovým podnikem DEVRO. Mezi pilotními městy má Jilemnice jeden z nejhorších výsledků, ovšem není správné ekologickou stopu mezi </w:t>
      </w:r>
      <w:r w:rsidR="002412B3" w:rsidRPr="00E70C82">
        <w:rPr>
          <w:rFonts w:ascii="Calibri" w:hAnsi="Calibri" w:cs="Arial"/>
          <w:color w:val="auto"/>
          <w:sz w:val="22"/>
          <w:szCs w:val="22"/>
        </w:rPr>
        <w:t xml:space="preserve">jednotlivými městy porovnávat. </w:t>
      </w:r>
    </w:p>
    <w:p w14:paraId="5282B210" w14:textId="77777777" w:rsidR="002E724A" w:rsidRPr="002412B3" w:rsidRDefault="002E724A" w:rsidP="002412B3">
      <w:pPr>
        <w:pStyle w:val="Nadpis21"/>
        <w:rPr>
          <w:b/>
          <w:sz w:val="22"/>
          <w:szCs w:val="22"/>
        </w:rPr>
      </w:pPr>
      <w:r w:rsidRPr="002412B3">
        <w:rPr>
          <w:b/>
          <w:sz w:val="22"/>
          <w:szCs w:val="22"/>
        </w:rPr>
        <w:t>Uhlíková stopa</w:t>
      </w:r>
    </w:p>
    <w:p w14:paraId="7AF5EF0B" w14:textId="77777777" w:rsidR="002E724A" w:rsidRPr="00E70C82" w:rsidRDefault="002E724A" w:rsidP="002412B3">
      <w:pPr>
        <w:jc w:val="both"/>
        <w:rPr>
          <w:rFonts w:ascii="Calibri" w:hAnsi="Calibri" w:cs="Arial"/>
          <w:color w:val="auto"/>
          <w:sz w:val="22"/>
          <w:szCs w:val="22"/>
        </w:rPr>
      </w:pPr>
      <w:r w:rsidRPr="00E70C82">
        <w:rPr>
          <w:rFonts w:ascii="Calibri" w:hAnsi="Calibri" w:cs="Arial"/>
          <w:color w:val="auto"/>
          <w:sz w:val="22"/>
          <w:szCs w:val="22"/>
        </w:rPr>
        <w:t>Uhlíková stopa je nástrojem k měření dopadů lidských aktivit na životní prostředí vyjadřovaných v ekvivalentech CO</w:t>
      </w:r>
      <w:r w:rsidRPr="00E70C82">
        <w:rPr>
          <w:rFonts w:ascii="Calibri" w:hAnsi="Calibri" w:cs="Arial"/>
          <w:color w:val="auto"/>
          <w:sz w:val="22"/>
          <w:szCs w:val="22"/>
          <w:vertAlign w:val="subscript"/>
        </w:rPr>
        <w:t>2</w:t>
      </w:r>
      <w:r w:rsidRPr="00E70C82">
        <w:rPr>
          <w:rFonts w:ascii="Calibri" w:hAnsi="Calibri" w:cs="Arial"/>
          <w:color w:val="auto"/>
          <w:sz w:val="22"/>
          <w:szCs w:val="22"/>
        </w:rPr>
        <w:t xml:space="preserve"> – nebo-li je to množství uvolněného oxidu uhličitého a ostatních skleníkových plynů během životního cyklu produktu či služby, našeho života nebo jedné cesty. Uhlíková stopa města byla vypočítána na 74 603 t CO</w:t>
      </w:r>
      <w:r w:rsidRPr="00E70C82">
        <w:rPr>
          <w:rFonts w:ascii="Calibri" w:hAnsi="Calibri" w:cs="Arial"/>
          <w:color w:val="auto"/>
          <w:sz w:val="22"/>
          <w:szCs w:val="22"/>
          <w:vertAlign w:val="subscript"/>
        </w:rPr>
        <w:t>2</w:t>
      </w:r>
      <w:r w:rsidRPr="00E70C82">
        <w:rPr>
          <w:rFonts w:ascii="Calibri" w:hAnsi="Calibri" w:cs="Arial"/>
          <w:color w:val="auto"/>
          <w:sz w:val="22"/>
          <w:szCs w:val="22"/>
        </w:rPr>
        <w:t xml:space="preserve"> ekv. celkem, tj. 13,132 t CO</w:t>
      </w:r>
      <w:r w:rsidRPr="00E70C82">
        <w:rPr>
          <w:rFonts w:ascii="Calibri" w:hAnsi="Calibri" w:cs="Arial"/>
          <w:color w:val="auto"/>
          <w:sz w:val="22"/>
          <w:szCs w:val="22"/>
          <w:vertAlign w:val="subscript"/>
        </w:rPr>
        <w:t>2</w:t>
      </w:r>
      <w:r w:rsidRPr="00E70C82">
        <w:rPr>
          <w:rFonts w:ascii="Calibri" w:hAnsi="Calibri" w:cs="Arial"/>
          <w:color w:val="auto"/>
          <w:sz w:val="22"/>
          <w:szCs w:val="22"/>
        </w:rPr>
        <w:t xml:space="preserve"> ekv. na obyvatele. V Jilemnici dominuje uhlíkové stopě spotřeba energií – ta je podmíněna přítomností velkého průmyslového podniku na území města.</w:t>
      </w:r>
    </w:p>
    <w:p w14:paraId="47E07407" w14:textId="77777777" w:rsidR="002E724A" w:rsidRPr="00E70C82" w:rsidRDefault="002E724A" w:rsidP="00E70C82">
      <w:pPr>
        <w:pStyle w:val="Nadpis21"/>
        <w:rPr>
          <w:b/>
          <w:sz w:val="22"/>
          <w:szCs w:val="22"/>
        </w:rPr>
      </w:pPr>
      <w:r w:rsidRPr="00E70C82">
        <w:rPr>
          <w:b/>
          <w:sz w:val="22"/>
          <w:szCs w:val="22"/>
        </w:rPr>
        <w:t>Zavádění systému environmentálního řízení EMAS</w:t>
      </w:r>
    </w:p>
    <w:p w14:paraId="08D01447" w14:textId="77777777" w:rsidR="002E724A" w:rsidRPr="00CC6EB8" w:rsidRDefault="002E724A" w:rsidP="00CC6EB8">
      <w:pPr>
        <w:jc w:val="both"/>
        <w:rPr>
          <w:rFonts w:asciiTheme="majorHAnsi" w:hAnsiTheme="majorHAnsi"/>
          <w:color w:val="auto"/>
          <w:sz w:val="22"/>
          <w:szCs w:val="22"/>
        </w:rPr>
      </w:pPr>
      <w:r w:rsidRPr="00E70C82">
        <w:rPr>
          <w:rFonts w:asciiTheme="majorHAnsi" w:hAnsiTheme="majorHAnsi"/>
          <w:color w:val="auto"/>
          <w:sz w:val="22"/>
          <w:szCs w:val="22"/>
        </w:rPr>
        <w:t>Zavedení systému EMAS</w:t>
      </w:r>
      <w:r w:rsidR="00E70C82">
        <w:rPr>
          <w:rFonts w:asciiTheme="majorHAnsi" w:hAnsiTheme="majorHAnsi"/>
          <w:color w:val="auto"/>
          <w:sz w:val="22"/>
          <w:szCs w:val="22"/>
        </w:rPr>
        <w:t xml:space="preserve"> bylo</w:t>
      </w:r>
      <w:r w:rsidRPr="00E70C82">
        <w:rPr>
          <w:rFonts w:asciiTheme="majorHAnsi" w:hAnsiTheme="majorHAnsi"/>
          <w:color w:val="auto"/>
          <w:sz w:val="22"/>
          <w:szCs w:val="22"/>
        </w:rPr>
        <w:t xml:space="preserve"> </w:t>
      </w:r>
      <w:r w:rsidRPr="00E70C82">
        <w:rPr>
          <w:rStyle w:val="Siln"/>
          <w:rFonts w:asciiTheme="majorHAnsi" w:hAnsiTheme="majorHAnsi" w:cs="Arial"/>
          <w:b w:val="0"/>
          <w:color w:val="auto"/>
          <w:sz w:val="22"/>
          <w:szCs w:val="22"/>
        </w:rPr>
        <w:t>dalším krokem v aktivitách projektu Jilemnice – Zdravé město a MA21</w:t>
      </w:r>
      <w:r w:rsidRPr="00E70C82">
        <w:rPr>
          <w:rFonts w:asciiTheme="majorHAnsi" w:hAnsiTheme="majorHAnsi"/>
          <w:color w:val="auto"/>
          <w:sz w:val="22"/>
          <w:szCs w:val="22"/>
        </w:rPr>
        <w:t>, protože jed</w:t>
      </w:r>
      <w:r w:rsidR="00CC6EB8">
        <w:rPr>
          <w:rFonts w:asciiTheme="majorHAnsi" w:hAnsiTheme="majorHAnsi"/>
          <w:color w:val="auto"/>
          <w:sz w:val="22"/>
          <w:szCs w:val="22"/>
        </w:rPr>
        <w:t>ním z principů tohoto projektu bylo</w:t>
      </w:r>
      <w:r w:rsidRPr="00E70C82">
        <w:rPr>
          <w:rFonts w:asciiTheme="majorHAnsi" w:hAnsiTheme="majorHAnsi"/>
          <w:color w:val="auto"/>
          <w:sz w:val="22"/>
          <w:szCs w:val="22"/>
        </w:rPr>
        <w:t xml:space="preserve"> i uplatňování principů udržitelného rozvoje. Účelem zavedení systému EMAS do činnosti úřadu </w:t>
      </w:r>
      <w:r w:rsidR="00CC6EB8">
        <w:rPr>
          <w:rFonts w:asciiTheme="majorHAnsi" w:hAnsiTheme="majorHAnsi"/>
          <w:color w:val="auto"/>
          <w:sz w:val="22"/>
          <w:szCs w:val="22"/>
        </w:rPr>
        <w:t>bylo</w:t>
      </w:r>
      <w:r w:rsidRPr="00E70C82">
        <w:rPr>
          <w:rFonts w:asciiTheme="majorHAnsi" w:hAnsiTheme="majorHAnsi"/>
          <w:color w:val="auto"/>
          <w:sz w:val="22"/>
          <w:szCs w:val="22"/>
        </w:rPr>
        <w:t xml:space="preserve"> zlepšování vlivu činnosti na životní prostředí. </w:t>
      </w:r>
      <w:r w:rsidRPr="00E70C82">
        <w:rPr>
          <w:rStyle w:val="Siln"/>
          <w:rFonts w:asciiTheme="majorHAnsi" w:hAnsiTheme="majorHAnsi" w:cs="Arial"/>
          <w:b w:val="0"/>
          <w:color w:val="auto"/>
          <w:sz w:val="22"/>
          <w:szCs w:val="22"/>
        </w:rPr>
        <w:t>Zavedením městský úřad deklaroval svůj postoj k problematice ochrany životního prostředí a udržitelného rozvoje</w:t>
      </w:r>
      <w:r w:rsidRPr="00E70C82">
        <w:rPr>
          <w:rFonts w:asciiTheme="majorHAnsi" w:hAnsiTheme="majorHAnsi"/>
          <w:color w:val="auto"/>
          <w:sz w:val="22"/>
          <w:szCs w:val="22"/>
        </w:rPr>
        <w:t xml:space="preserve">, dále se zavázal k tomu, že bude vykonávat každodenní provozní činnosti tak, aby došlo ke snížení zatížení životního prostředí a lidského zdraví. Projekt financovaný z Revolvingového fondu MŽP probíhal v letech 2010 - 2012. Systém zavádění byl úspěšně ověřen v květnu 2012, následně také v roce 2015. V roce 2017 byla provedena aktualizace </w:t>
      </w:r>
      <w:r w:rsidRPr="00E70C82">
        <w:rPr>
          <w:rFonts w:asciiTheme="majorHAnsi" w:hAnsiTheme="majorHAnsi"/>
          <w:color w:val="auto"/>
          <w:sz w:val="22"/>
          <w:szCs w:val="22"/>
        </w:rPr>
        <w:lastRenderedPageBreak/>
        <w:t xml:space="preserve">environmentálního prohlášení. </w:t>
      </w:r>
      <w:r w:rsidR="00CC6EB8">
        <w:rPr>
          <w:rFonts w:asciiTheme="majorHAnsi" w:hAnsiTheme="majorHAnsi"/>
          <w:color w:val="auto"/>
          <w:sz w:val="22"/>
          <w:szCs w:val="22"/>
        </w:rPr>
        <w:t>Na počátku roku 2018 bylo vzhledem k finančně i administrativně náročnému procesu rozhodnuto o ukončení systému EMAS na MěÚ Jilemnice.</w:t>
      </w:r>
    </w:p>
    <w:p w14:paraId="31A69234" w14:textId="77777777" w:rsidR="002E724A" w:rsidRPr="00CC6EB8" w:rsidRDefault="002E724A" w:rsidP="00CC6EB8">
      <w:pPr>
        <w:pStyle w:val="Nadpis21"/>
        <w:rPr>
          <w:b/>
          <w:sz w:val="22"/>
          <w:szCs w:val="22"/>
        </w:rPr>
      </w:pPr>
      <w:r w:rsidRPr="00CC6EB8">
        <w:rPr>
          <w:b/>
          <w:sz w:val="22"/>
          <w:szCs w:val="22"/>
        </w:rPr>
        <w:t xml:space="preserve">Výtvarné soutěže </w:t>
      </w:r>
    </w:p>
    <w:p w14:paraId="5E43A763" w14:textId="77777777" w:rsidR="002E724A" w:rsidRPr="00CC6EB8" w:rsidRDefault="002E724A" w:rsidP="00CC6EB8">
      <w:pPr>
        <w:jc w:val="both"/>
        <w:rPr>
          <w:rFonts w:asciiTheme="majorHAnsi" w:hAnsiTheme="majorHAnsi"/>
          <w:color w:val="auto"/>
          <w:sz w:val="22"/>
          <w:szCs w:val="22"/>
        </w:rPr>
      </w:pPr>
      <w:r w:rsidRPr="00CC6EB8">
        <w:rPr>
          <w:rFonts w:asciiTheme="majorHAnsi" w:hAnsiTheme="majorHAnsi"/>
          <w:color w:val="auto"/>
          <w:sz w:val="22"/>
          <w:szCs w:val="22"/>
        </w:rPr>
        <w:t>V roce 201</w:t>
      </w:r>
      <w:r w:rsidR="00CC6EB8">
        <w:rPr>
          <w:rFonts w:asciiTheme="majorHAnsi" w:hAnsiTheme="majorHAnsi"/>
          <w:color w:val="auto"/>
          <w:sz w:val="22"/>
          <w:szCs w:val="22"/>
        </w:rPr>
        <w:t>8</w:t>
      </w:r>
      <w:r w:rsidRPr="00CC6EB8">
        <w:rPr>
          <w:rFonts w:asciiTheme="majorHAnsi" w:hAnsiTheme="majorHAnsi"/>
          <w:color w:val="auto"/>
          <w:sz w:val="22"/>
          <w:szCs w:val="22"/>
        </w:rPr>
        <w:t xml:space="preserve"> byla vyhlášena výtvarná soutěž na téma „</w:t>
      </w:r>
      <w:r w:rsidR="00CC6EB8">
        <w:rPr>
          <w:rFonts w:asciiTheme="majorHAnsi" w:hAnsiTheme="majorHAnsi"/>
          <w:color w:val="auto"/>
          <w:sz w:val="22"/>
          <w:szCs w:val="22"/>
        </w:rPr>
        <w:t>100 let republiky</w:t>
      </w:r>
      <w:r w:rsidRPr="00CC6EB8">
        <w:rPr>
          <w:rFonts w:asciiTheme="majorHAnsi" w:hAnsiTheme="majorHAnsi"/>
          <w:color w:val="auto"/>
          <w:sz w:val="22"/>
          <w:szCs w:val="22"/>
        </w:rPr>
        <w:t xml:space="preserve">“. Vyhlašovatelem výtvarné soutěže byla komise Zdravého města a místní Agendy 21 a Informační centrum mládeže Jilemnice. Soutěže se zúčastnili žáci a studenti všech jilemnických škol včetně dětí z mateřské školky. </w:t>
      </w:r>
      <w:r w:rsidR="00CC6EB8">
        <w:rPr>
          <w:rFonts w:asciiTheme="majorHAnsi" w:hAnsiTheme="majorHAnsi"/>
          <w:color w:val="auto"/>
          <w:sz w:val="22"/>
          <w:szCs w:val="22"/>
        </w:rPr>
        <w:t>A</w:t>
      </w:r>
      <w:r w:rsidRPr="00CC6EB8">
        <w:rPr>
          <w:rFonts w:asciiTheme="majorHAnsi" w:hAnsiTheme="majorHAnsi"/>
          <w:color w:val="auto"/>
          <w:sz w:val="22"/>
          <w:szCs w:val="22"/>
        </w:rPr>
        <w:t>utoři oceněných prací byli odměněni diplomem a věcnou cenou v rámci kampaně Den bez aut, která probíhala</w:t>
      </w:r>
      <w:r w:rsidR="00CC6EB8">
        <w:rPr>
          <w:rFonts w:asciiTheme="majorHAnsi" w:hAnsiTheme="majorHAnsi"/>
          <w:color w:val="auto"/>
          <w:sz w:val="22"/>
          <w:szCs w:val="22"/>
        </w:rPr>
        <w:t xml:space="preserve"> dne 17.9.2018</w:t>
      </w:r>
      <w:r w:rsidRPr="00CC6EB8">
        <w:rPr>
          <w:rFonts w:asciiTheme="majorHAnsi" w:hAnsiTheme="majorHAnsi"/>
          <w:color w:val="auto"/>
          <w:sz w:val="22"/>
          <w:szCs w:val="22"/>
        </w:rPr>
        <w:t xml:space="preserve"> na jilemnickém Masarykově náměstí. Výstava vítězných děl byla k vidění ve Společenském domě Jilm.</w:t>
      </w:r>
    </w:p>
    <w:p w14:paraId="64795A47" w14:textId="77777777" w:rsidR="002E724A" w:rsidRPr="00B41E55" w:rsidRDefault="002E724A" w:rsidP="00B41E55">
      <w:pPr>
        <w:pStyle w:val="Nadpis21"/>
        <w:rPr>
          <w:b/>
          <w:sz w:val="22"/>
          <w:szCs w:val="22"/>
        </w:rPr>
      </w:pPr>
      <w:r w:rsidRPr="00B41E55">
        <w:rPr>
          <w:b/>
          <w:sz w:val="22"/>
          <w:szCs w:val="22"/>
        </w:rPr>
        <w:t xml:space="preserve">Poradna zdraví </w:t>
      </w:r>
    </w:p>
    <w:p w14:paraId="1E89436A" w14:textId="77777777" w:rsidR="002E724A" w:rsidRPr="00B41E55" w:rsidRDefault="002E724A" w:rsidP="00B41E55">
      <w:pPr>
        <w:jc w:val="both"/>
        <w:rPr>
          <w:rFonts w:ascii="Calibri" w:hAnsi="Calibri"/>
          <w:color w:val="auto"/>
          <w:sz w:val="22"/>
          <w:szCs w:val="22"/>
        </w:rPr>
      </w:pPr>
      <w:r w:rsidRPr="00B41E55">
        <w:rPr>
          <w:rFonts w:ascii="Calibri" w:hAnsi="Calibri"/>
          <w:color w:val="auto"/>
          <w:sz w:val="22"/>
          <w:szCs w:val="22"/>
        </w:rPr>
        <w:t xml:space="preserve">Poradna zdraví funguje pod hlavičkou ZM </w:t>
      </w:r>
      <w:r w:rsidR="00B41E55">
        <w:rPr>
          <w:rFonts w:ascii="Calibri" w:hAnsi="Calibri"/>
          <w:color w:val="auto"/>
          <w:sz w:val="22"/>
          <w:szCs w:val="22"/>
        </w:rPr>
        <w:t>a MA21 od roku 2015, v roce 2018</w:t>
      </w:r>
      <w:r w:rsidR="008A6484">
        <w:rPr>
          <w:rFonts w:ascii="Calibri" w:hAnsi="Calibri"/>
          <w:color w:val="auto"/>
          <w:sz w:val="22"/>
          <w:szCs w:val="22"/>
        </w:rPr>
        <w:t xml:space="preserve"> se Poradna zdraví podílela na realizaci Světového dne ledvin, Světového dne diabetu, kampani Dny zdraví</w:t>
      </w:r>
      <w:r w:rsidR="006C0486">
        <w:rPr>
          <w:rFonts w:ascii="Calibri" w:hAnsi="Calibri"/>
          <w:color w:val="auto"/>
          <w:sz w:val="22"/>
          <w:szCs w:val="22"/>
        </w:rPr>
        <w:t xml:space="preserve">, </w:t>
      </w:r>
      <w:r w:rsidR="008A6484">
        <w:rPr>
          <w:rFonts w:ascii="Calibri" w:hAnsi="Calibri"/>
          <w:color w:val="auto"/>
          <w:sz w:val="22"/>
          <w:szCs w:val="22"/>
        </w:rPr>
        <w:t>akci Aktivní senior</w:t>
      </w:r>
      <w:r w:rsidR="006C0486">
        <w:rPr>
          <w:rFonts w:ascii="Calibri" w:hAnsi="Calibri"/>
          <w:color w:val="auto"/>
          <w:sz w:val="22"/>
          <w:szCs w:val="22"/>
        </w:rPr>
        <w:t xml:space="preserve"> a v Senior pointu (3x).</w:t>
      </w:r>
      <w:r w:rsidR="008A6484">
        <w:rPr>
          <w:rFonts w:ascii="Calibri" w:hAnsi="Calibri"/>
          <w:color w:val="auto"/>
          <w:sz w:val="22"/>
          <w:szCs w:val="22"/>
        </w:rPr>
        <w:t xml:space="preserve"> V roce 2018</w:t>
      </w:r>
      <w:r w:rsidRPr="00B41E55">
        <w:rPr>
          <w:rFonts w:ascii="Calibri" w:hAnsi="Calibri"/>
          <w:color w:val="auto"/>
          <w:sz w:val="22"/>
          <w:szCs w:val="22"/>
        </w:rPr>
        <w:t xml:space="preserve"> bylo v poradně vyšetřeno </w:t>
      </w:r>
      <w:r w:rsidR="008A6484">
        <w:rPr>
          <w:rFonts w:ascii="Calibri" w:hAnsi="Calibri"/>
          <w:color w:val="auto"/>
          <w:sz w:val="22"/>
          <w:szCs w:val="22"/>
        </w:rPr>
        <w:t>119 jedinců</w:t>
      </w:r>
      <w:r w:rsidRPr="00B41E55">
        <w:rPr>
          <w:rFonts w:ascii="Calibri" w:hAnsi="Calibri"/>
          <w:color w:val="auto"/>
          <w:sz w:val="22"/>
          <w:szCs w:val="22"/>
        </w:rPr>
        <w:t xml:space="preserve">. </w:t>
      </w:r>
      <w:r w:rsidR="008A6484">
        <w:rPr>
          <w:rFonts w:ascii="Calibri" w:hAnsi="Calibri"/>
          <w:color w:val="auto"/>
          <w:sz w:val="22"/>
          <w:szCs w:val="22"/>
        </w:rPr>
        <w:t>Zachyceno bylo 13 dosud neléčených hypertoniků, 2 diabetici, prediabetes byl diagnostikován u 33 návštěvníků, ve 3 případech byl pozitivní MOCA test, jednou byla zjištěna závislost na alkoholu, 2 x srdeční arytmie, 1 x srdeční chlopenní vada, 1 x syndrom vyhoření, 2 lehčí stádia deprese. U 30 občanů byla provedena kontrola lékových a potravinových interakcí u léků v chronické medikaci. Bylo provedeno 32 vyšetření na bodystatu</w:t>
      </w:r>
      <w:r w:rsidRPr="00B41E55">
        <w:rPr>
          <w:rFonts w:ascii="Calibri" w:hAnsi="Calibri"/>
          <w:color w:val="auto"/>
          <w:sz w:val="22"/>
          <w:szCs w:val="22"/>
        </w:rPr>
        <w:t>.</w:t>
      </w:r>
      <w:r w:rsidR="008A6484">
        <w:rPr>
          <w:rFonts w:ascii="Calibri" w:hAnsi="Calibri"/>
          <w:color w:val="auto"/>
          <w:sz w:val="22"/>
          <w:szCs w:val="22"/>
        </w:rPr>
        <w:t xml:space="preserve"> U více než třetiny návštěvníků byla zjištěna závažná abdominální obezita a byli nasměrováni na nutriční terapeutku.</w:t>
      </w:r>
      <w:r w:rsidRPr="00B41E55">
        <w:rPr>
          <w:rFonts w:ascii="Calibri" w:hAnsi="Calibri"/>
          <w:color w:val="auto"/>
          <w:sz w:val="22"/>
          <w:szCs w:val="22"/>
        </w:rPr>
        <w:t xml:space="preserve"> Poradna zdraví ordinovala vždy každou středu od 15 do 17 hod v prostorech nefrologické ambulance v Masarykově městské nemocnici v Jilemnici. </w:t>
      </w:r>
    </w:p>
    <w:p w14:paraId="12EC0962" w14:textId="77777777" w:rsidR="002E724A" w:rsidRPr="00C218CC" w:rsidRDefault="002E724A" w:rsidP="00C218CC">
      <w:pPr>
        <w:pStyle w:val="Nadpis21"/>
        <w:rPr>
          <w:b/>
          <w:sz w:val="22"/>
          <w:szCs w:val="22"/>
        </w:rPr>
      </w:pPr>
      <w:r w:rsidRPr="00C218CC">
        <w:rPr>
          <w:b/>
          <w:sz w:val="22"/>
          <w:szCs w:val="22"/>
        </w:rPr>
        <w:t>Projekt „Rozvoj MA21 v Jilemnici“</w:t>
      </w:r>
    </w:p>
    <w:p w14:paraId="0430C035" w14:textId="77777777" w:rsidR="002E724A" w:rsidRPr="00C218CC" w:rsidRDefault="002E724A" w:rsidP="00C218CC">
      <w:pPr>
        <w:jc w:val="both"/>
        <w:rPr>
          <w:rFonts w:asciiTheme="majorHAnsi" w:hAnsiTheme="majorHAnsi"/>
          <w:color w:val="auto"/>
          <w:sz w:val="22"/>
          <w:szCs w:val="22"/>
        </w:rPr>
      </w:pPr>
      <w:r w:rsidRPr="00C218CC">
        <w:rPr>
          <w:rFonts w:asciiTheme="majorHAnsi" w:hAnsiTheme="majorHAnsi"/>
          <w:color w:val="auto"/>
          <w:sz w:val="22"/>
          <w:szCs w:val="22"/>
        </w:rPr>
        <w:t xml:space="preserve">Město Jilemnice získalo v roce 2017 dotaci z Evropského sociální fondu na projekt „Rozvoj MA21 v Jilemnici“, který je realizován v letech 2017 - 2018. Hlavním cílem projektu je postoupit v kritériích MA21 prostřednictvím naplnění tématu 7. Zdraví z kategorie „C“ do kategorie „C*“, proto </w:t>
      </w:r>
      <w:r w:rsidR="00C218CC">
        <w:rPr>
          <w:rFonts w:asciiTheme="majorHAnsi" w:hAnsiTheme="majorHAnsi"/>
          <w:color w:val="auto"/>
          <w:sz w:val="22"/>
          <w:szCs w:val="22"/>
        </w:rPr>
        <w:t>byly</w:t>
      </w:r>
      <w:r w:rsidRPr="00C218CC">
        <w:rPr>
          <w:rFonts w:asciiTheme="majorHAnsi" w:hAnsiTheme="majorHAnsi"/>
          <w:color w:val="auto"/>
          <w:sz w:val="22"/>
          <w:szCs w:val="22"/>
        </w:rPr>
        <w:t xml:space="preserve"> zpracovány audity udržitelného rozvoje ve 3 tématech: Zdraví, Doprava, Sociální prostředí. Projekt se svými aktivitami zaměřuje na zlepšení v tématu Zdraví. Tomu odpovídá i nastavení klíčových aktivit:</w:t>
      </w:r>
    </w:p>
    <w:p w14:paraId="5D4A6F4B" w14:textId="77777777" w:rsidR="002E724A" w:rsidRPr="00C218CC" w:rsidRDefault="002E724A" w:rsidP="00C218CC">
      <w:pPr>
        <w:jc w:val="both"/>
        <w:rPr>
          <w:rFonts w:asciiTheme="majorHAnsi" w:hAnsiTheme="majorHAnsi"/>
          <w:color w:val="auto"/>
          <w:sz w:val="22"/>
          <w:szCs w:val="22"/>
        </w:rPr>
      </w:pPr>
      <w:r w:rsidRPr="00C218CC">
        <w:rPr>
          <w:rFonts w:asciiTheme="majorHAnsi" w:hAnsiTheme="majorHAnsi"/>
          <w:color w:val="auto"/>
          <w:sz w:val="22"/>
          <w:szCs w:val="22"/>
        </w:rPr>
        <w:t xml:space="preserve">1. </w:t>
      </w:r>
      <w:r w:rsidRPr="00C218CC">
        <w:rPr>
          <w:rFonts w:asciiTheme="majorHAnsi" w:hAnsiTheme="majorHAnsi"/>
          <w:b/>
          <w:color w:val="auto"/>
          <w:sz w:val="22"/>
          <w:szCs w:val="22"/>
        </w:rPr>
        <w:t>Zdravotní plán města Jilemnice</w:t>
      </w:r>
      <w:r w:rsidRPr="00C218CC">
        <w:rPr>
          <w:rFonts w:asciiTheme="majorHAnsi" w:hAnsiTheme="majorHAnsi"/>
          <w:color w:val="auto"/>
          <w:sz w:val="22"/>
          <w:szCs w:val="22"/>
        </w:rPr>
        <w:t xml:space="preserve"> – </w:t>
      </w:r>
      <w:r w:rsidR="006C0486">
        <w:rPr>
          <w:rFonts w:asciiTheme="majorHAnsi" w:hAnsiTheme="majorHAnsi"/>
          <w:color w:val="auto"/>
          <w:sz w:val="22"/>
          <w:szCs w:val="22"/>
        </w:rPr>
        <w:t>byla</w:t>
      </w:r>
      <w:r w:rsidRPr="00C218CC">
        <w:rPr>
          <w:rFonts w:asciiTheme="majorHAnsi" w:hAnsiTheme="majorHAnsi"/>
          <w:color w:val="auto"/>
          <w:sz w:val="22"/>
          <w:szCs w:val="22"/>
        </w:rPr>
        <w:t xml:space="preserve"> zpracována analýza indikátor</w:t>
      </w:r>
      <w:r w:rsidR="006C0486">
        <w:rPr>
          <w:rFonts w:asciiTheme="majorHAnsi" w:hAnsiTheme="majorHAnsi"/>
          <w:color w:val="auto"/>
          <w:sz w:val="22"/>
          <w:szCs w:val="22"/>
        </w:rPr>
        <w:t>ů zdravotního stavu, která ukázala</w:t>
      </w:r>
      <w:r w:rsidRPr="00C218CC">
        <w:rPr>
          <w:rFonts w:asciiTheme="majorHAnsi" w:hAnsiTheme="majorHAnsi"/>
          <w:color w:val="auto"/>
          <w:sz w:val="22"/>
          <w:szCs w:val="22"/>
        </w:rPr>
        <w:t>, které zdravotní problémy v jilemnické populaci převažují</w:t>
      </w:r>
      <w:r w:rsidR="006C0486">
        <w:rPr>
          <w:rFonts w:asciiTheme="majorHAnsi" w:hAnsiTheme="majorHAnsi"/>
          <w:color w:val="auto"/>
          <w:sz w:val="22"/>
          <w:szCs w:val="22"/>
        </w:rPr>
        <w:t xml:space="preserve"> (především zvýšený počet alergiků)</w:t>
      </w:r>
      <w:r w:rsidRPr="00C218CC">
        <w:rPr>
          <w:rFonts w:asciiTheme="majorHAnsi" w:hAnsiTheme="majorHAnsi"/>
          <w:color w:val="auto"/>
          <w:sz w:val="22"/>
          <w:szCs w:val="22"/>
        </w:rPr>
        <w:t>. Návazně bude ve spolupráci s odborníky vytvořen Zdravotní plán města Jilemnice, kde budou navržena opatření ke zlepšení zdravotního stavu obyvatel. Následně bude v praxi ověřena efektivita navržených opatření. Souběžně budou zpracovány audity udržitelného rozvoje v tématech Zdraví, Doprava, Sociální prostředí.</w:t>
      </w:r>
    </w:p>
    <w:p w14:paraId="0B9C7960" w14:textId="77777777" w:rsidR="002E724A" w:rsidRPr="00C218CC" w:rsidRDefault="002E724A" w:rsidP="00C218CC">
      <w:pPr>
        <w:jc w:val="both"/>
        <w:rPr>
          <w:rFonts w:asciiTheme="majorHAnsi" w:hAnsiTheme="majorHAnsi"/>
          <w:color w:val="auto"/>
          <w:sz w:val="22"/>
          <w:szCs w:val="22"/>
        </w:rPr>
      </w:pPr>
      <w:r w:rsidRPr="00C218CC">
        <w:rPr>
          <w:rFonts w:asciiTheme="majorHAnsi" w:hAnsiTheme="majorHAnsi"/>
          <w:color w:val="auto"/>
          <w:sz w:val="22"/>
          <w:szCs w:val="22"/>
        </w:rPr>
        <w:t xml:space="preserve">2. </w:t>
      </w:r>
      <w:r w:rsidRPr="00C218CC">
        <w:rPr>
          <w:rFonts w:asciiTheme="majorHAnsi" w:hAnsiTheme="majorHAnsi"/>
          <w:b/>
          <w:color w:val="auto"/>
          <w:sz w:val="22"/>
          <w:szCs w:val="22"/>
        </w:rPr>
        <w:t>Komunitní plánování sociálních služeb na Jilemnicku</w:t>
      </w:r>
      <w:r w:rsidRPr="00C218CC">
        <w:rPr>
          <w:rFonts w:asciiTheme="majorHAnsi" w:hAnsiTheme="majorHAnsi"/>
          <w:color w:val="auto"/>
          <w:sz w:val="22"/>
          <w:szCs w:val="22"/>
        </w:rPr>
        <w:t xml:space="preserve"> – bude zpracována analýza dostupnosti a potřebnosti sociálních služeb ve správním obvodu pověřeného obecního úřadu Jilemnice. Návazně </w:t>
      </w:r>
      <w:r w:rsidRPr="00C218CC">
        <w:rPr>
          <w:rFonts w:asciiTheme="majorHAnsi" w:hAnsiTheme="majorHAnsi"/>
          <w:color w:val="auto"/>
          <w:sz w:val="22"/>
          <w:szCs w:val="22"/>
        </w:rPr>
        <w:lastRenderedPageBreak/>
        <w:t>bude ve spolupráci s odborníky zpracován Komunitní plán sociálních služeb regionu Jilemnicko. Komunitní plán bude sloužit jako důležitý materiál pro financování sociálních služeb na Jilemnicku.</w:t>
      </w:r>
    </w:p>
    <w:p w14:paraId="0CE90549" w14:textId="77777777" w:rsidR="002E724A" w:rsidRPr="00C218CC" w:rsidRDefault="002E724A" w:rsidP="00C218CC">
      <w:pPr>
        <w:jc w:val="both"/>
        <w:rPr>
          <w:rFonts w:asciiTheme="majorHAnsi" w:hAnsiTheme="majorHAnsi"/>
          <w:color w:val="auto"/>
          <w:sz w:val="22"/>
          <w:szCs w:val="22"/>
        </w:rPr>
      </w:pPr>
      <w:r w:rsidRPr="00C218CC">
        <w:rPr>
          <w:rFonts w:asciiTheme="majorHAnsi" w:hAnsiTheme="majorHAnsi"/>
          <w:color w:val="auto"/>
          <w:sz w:val="22"/>
          <w:szCs w:val="22"/>
        </w:rPr>
        <w:t xml:space="preserve">3. </w:t>
      </w:r>
      <w:r w:rsidRPr="00C218CC">
        <w:rPr>
          <w:rFonts w:asciiTheme="majorHAnsi" w:hAnsiTheme="majorHAnsi"/>
          <w:b/>
          <w:color w:val="auto"/>
          <w:sz w:val="22"/>
          <w:szCs w:val="22"/>
        </w:rPr>
        <w:t>Zdravý životní styl</w:t>
      </w:r>
      <w:r w:rsidRPr="00C218CC">
        <w:rPr>
          <w:rFonts w:asciiTheme="majorHAnsi" w:hAnsiTheme="majorHAnsi"/>
          <w:color w:val="auto"/>
          <w:sz w:val="22"/>
          <w:szCs w:val="22"/>
        </w:rPr>
        <w:t xml:space="preserve"> – série ucelených aktivit směřujících k ozdravení životního stylu populace v Jilemnici napříč věkovými skupinami. Budou zorganizovány přednášky i instruktážní cvičení s odborným lektorem-cvičitelem. Po celou dobu realizace projektu bude mít každý občan Jilemnice možnost konzultovat v Poradně zdraví s kvalifikovanými lékaři svůj zdravotní stav, cílem je zachytit civilizační choroby dříve, než propuknou v nemoc. </w:t>
      </w:r>
    </w:p>
    <w:p w14:paraId="627C77D7" w14:textId="77777777" w:rsidR="002E724A" w:rsidRPr="00C218CC" w:rsidRDefault="002E724A" w:rsidP="00C218CC">
      <w:pPr>
        <w:jc w:val="both"/>
        <w:rPr>
          <w:rFonts w:asciiTheme="majorHAnsi" w:hAnsiTheme="majorHAnsi"/>
          <w:color w:val="auto"/>
          <w:sz w:val="22"/>
          <w:szCs w:val="22"/>
        </w:rPr>
      </w:pPr>
      <w:r w:rsidRPr="00C218CC">
        <w:rPr>
          <w:rFonts w:asciiTheme="majorHAnsi" w:hAnsiTheme="majorHAnsi"/>
          <w:color w:val="auto"/>
          <w:sz w:val="22"/>
          <w:szCs w:val="22"/>
        </w:rPr>
        <w:t xml:space="preserve">4. </w:t>
      </w:r>
      <w:r w:rsidRPr="00C218CC">
        <w:rPr>
          <w:rFonts w:asciiTheme="majorHAnsi" w:hAnsiTheme="majorHAnsi"/>
          <w:b/>
          <w:color w:val="auto"/>
          <w:sz w:val="22"/>
          <w:szCs w:val="22"/>
        </w:rPr>
        <w:t>Aktivní stárnutí</w:t>
      </w:r>
      <w:r w:rsidRPr="00C218CC">
        <w:rPr>
          <w:rFonts w:asciiTheme="majorHAnsi" w:hAnsiTheme="majorHAnsi"/>
          <w:color w:val="auto"/>
          <w:sz w:val="22"/>
          <w:szCs w:val="22"/>
        </w:rPr>
        <w:t xml:space="preserve"> – pro jilemnické seniory bude připraveno petanguové hřiště v prostoru DPS, zajištěn nordic walking a vytvořeny podmínky pro zahradničení v prostorech domu s pečovatelskou službou. Cílem je vytvořit zázemí, a tím podpořit aktivní odpočinek seniorů.</w:t>
      </w:r>
    </w:p>
    <w:p w14:paraId="5C0E6765" w14:textId="77777777" w:rsidR="002E724A" w:rsidRPr="00C218CC" w:rsidRDefault="00292704" w:rsidP="00C218CC">
      <w:pPr>
        <w:jc w:val="both"/>
        <w:rPr>
          <w:rFonts w:ascii="Calibri" w:hAnsi="Calibri" w:cs="Arial"/>
          <w:b/>
          <w:color w:val="7E97AD" w:themeColor="accent1"/>
          <w:sz w:val="22"/>
          <w:szCs w:val="22"/>
        </w:rPr>
      </w:pPr>
      <w:r>
        <w:rPr>
          <w:rFonts w:ascii="Calibri" w:hAnsi="Calibri" w:cs="Arial"/>
          <w:b/>
          <w:color w:val="7E97AD" w:themeColor="accent1"/>
          <w:sz w:val="22"/>
          <w:szCs w:val="22"/>
        </w:rPr>
        <w:t>V roce 2018</w:t>
      </w:r>
      <w:r w:rsidR="002E724A" w:rsidRPr="00C218CC">
        <w:rPr>
          <w:rFonts w:ascii="Calibri" w:hAnsi="Calibri" w:cs="Arial"/>
          <w:b/>
          <w:color w:val="7E97AD" w:themeColor="accent1"/>
          <w:sz w:val="22"/>
          <w:szCs w:val="22"/>
        </w:rPr>
        <w:t xml:space="preserve"> byly v rámci projektu realizovány následující přednášky:</w:t>
      </w:r>
    </w:p>
    <w:p w14:paraId="2FA163EF" w14:textId="77777777" w:rsidR="002C3094" w:rsidRPr="002C3094" w:rsidRDefault="002C3094" w:rsidP="003C079D">
      <w:pPr>
        <w:spacing w:after="0"/>
        <w:jc w:val="both"/>
        <w:rPr>
          <w:rFonts w:asciiTheme="majorHAnsi" w:hAnsiTheme="majorHAnsi" w:cs="Times New Roman"/>
          <w:color w:val="auto"/>
          <w:sz w:val="22"/>
          <w:szCs w:val="22"/>
        </w:rPr>
      </w:pPr>
      <w:r w:rsidRPr="002C3094">
        <w:rPr>
          <w:rFonts w:asciiTheme="majorHAnsi" w:hAnsiTheme="majorHAnsi" w:cs="Times New Roman"/>
          <w:color w:val="auto"/>
          <w:sz w:val="22"/>
          <w:szCs w:val="22"/>
        </w:rPr>
        <w:t xml:space="preserve">16.1.2018 </w:t>
      </w:r>
      <w:r>
        <w:rPr>
          <w:rFonts w:asciiTheme="majorHAnsi" w:hAnsiTheme="majorHAnsi" w:cs="Times New Roman"/>
          <w:color w:val="auto"/>
          <w:sz w:val="22"/>
          <w:szCs w:val="22"/>
        </w:rPr>
        <w:tab/>
      </w:r>
      <w:r w:rsidRPr="002C3094">
        <w:rPr>
          <w:rFonts w:asciiTheme="majorHAnsi" w:hAnsiTheme="majorHAnsi" w:cs="Times New Roman"/>
          <w:color w:val="auto"/>
          <w:sz w:val="22"/>
          <w:szCs w:val="22"/>
        </w:rPr>
        <w:t>Správná výživa batolat a předškoláků – přednášející Mgr. Hana Lorencová</w:t>
      </w:r>
    </w:p>
    <w:p w14:paraId="5D83A449" w14:textId="77777777" w:rsidR="002C3094" w:rsidRPr="002C3094" w:rsidRDefault="002C3094" w:rsidP="003C079D">
      <w:pPr>
        <w:spacing w:after="0"/>
        <w:jc w:val="both"/>
        <w:rPr>
          <w:rFonts w:asciiTheme="majorHAnsi" w:hAnsiTheme="majorHAnsi" w:cs="Times New Roman"/>
          <w:color w:val="auto"/>
          <w:sz w:val="22"/>
          <w:szCs w:val="22"/>
        </w:rPr>
      </w:pPr>
      <w:r w:rsidRPr="002C3094">
        <w:rPr>
          <w:rFonts w:asciiTheme="majorHAnsi" w:hAnsiTheme="majorHAnsi" w:cs="Times New Roman"/>
          <w:color w:val="auto"/>
          <w:sz w:val="22"/>
          <w:szCs w:val="22"/>
        </w:rPr>
        <w:t xml:space="preserve">6.2.2018 </w:t>
      </w:r>
      <w:r>
        <w:rPr>
          <w:rFonts w:asciiTheme="majorHAnsi" w:hAnsiTheme="majorHAnsi" w:cs="Times New Roman"/>
          <w:color w:val="auto"/>
          <w:sz w:val="22"/>
          <w:szCs w:val="22"/>
        </w:rPr>
        <w:tab/>
      </w:r>
      <w:r w:rsidRPr="002C3094">
        <w:rPr>
          <w:rFonts w:asciiTheme="majorHAnsi" w:hAnsiTheme="majorHAnsi" w:cs="Times New Roman"/>
          <w:color w:val="auto"/>
          <w:sz w:val="22"/>
          <w:szCs w:val="22"/>
        </w:rPr>
        <w:t>RAW food pod lupou – přenášející Ing. Hana Zapletalová</w:t>
      </w:r>
    </w:p>
    <w:p w14:paraId="1E4263E8" w14:textId="77777777" w:rsidR="002C3094" w:rsidRPr="002C3094" w:rsidRDefault="002C3094" w:rsidP="003C079D">
      <w:pPr>
        <w:spacing w:after="0"/>
        <w:jc w:val="both"/>
        <w:rPr>
          <w:rFonts w:asciiTheme="majorHAnsi" w:hAnsiTheme="majorHAnsi" w:cs="Times New Roman"/>
          <w:color w:val="auto"/>
          <w:sz w:val="22"/>
          <w:szCs w:val="22"/>
        </w:rPr>
      </w:pPr>
      <w:r w:rsidRPr="002C3094">
        <w:rPr>
          <w:rFonts w:asciiTheme="majorHAnsi" w:hAnsiTheme="majorHAnsi" w:cs="Times New Roman"/>
          <w:color w:val="auto"/>
          <w:sz w:val="22"/>
          <w:szCs w:val="22"/>
        </w:rPr>
        <w:t xml:space="preserve">17.4.2018 </w:t>
      </w:r>
      <w:r>
        <w:rPr>
          <w:rFonts w:asciiTheme="majorHAnsi" w:hAnsiTheme="majorHAnsi" w:cs="Times New Roman"/>
          <w:color w:val="auto"/>
          <w:sz w:val="22"/>
          <w:szCs w:val="22"/>
        </w:rPr>
        <w:tab/>
      </w:r>
      <w:r w:rsidRPr="002C3094">
        <w:rPr>
          <w:rFonts w:asciiTheme="majorHAnsi" w:hAnsiTheme="majorHAnsi" w:cs="Times New Roman"/>
          <w:color w:val="auto"/>
          <w:sz w:val="22"/>
          <w:szCs w:val="22"/>
        </w:rPr>
        <w:t>Sportovní výživa – přednášející Anežka Dvořáková, DiS.</w:t>
      </w:r>
    </w:p>
    <w:p w14:paraId="73FF7785" w14:textId="77777777" w:rsidR="002C3094" w:rsidRPr="002C3094" w:rsidRDefault="002C3094" w:rsidP="003C079D">
      <w:pPr>
        <w:spacing w:after="0"/>
        <w:ind w:left="1416" w:hanging="1416"/>
        <w:jc w:val="both"/>
        <w:rPr>
          <w:rFonts w:asciiTheme="majorHAnsi" w:hAnsiTheme="majorHAnsi" w:cs="Times New Roman"/>
          <w:color w:val="auto"/>
          <w:sz w:val="22"/>
          <w:szCs w:val="22"/>
        </w:rPr>
      </w:pPr>
      <w:r w:rsidRPr="002C3094">
        <w:rPr>
          <w:rFonts w:asciiTheme="majorHAnsi" w:hAnsiTheme="majorHAnsi" w:cs="Times New Roman"/>
          <w:color w:val="auto"/>
          <w:sz w:val="22"/>
          <w:szCs w:val="22"/>
        </w:rPr>
        <w:t xml:space="preserve">24.5.2018 </w:t>
      </w:r>
      <w:r>
        <w:rPr>
          <w:rFonts w:asciiTheme="majorHAnsi" w:hAnsiTheme="majorHAnsi" w:cs="Times New Roman"/>
          <w:color w:val="auto"/>
          <w:sz w:val="22"/>
          <w:szCs w:val="22"/>
        </w:rPr>
        <w:tab/>
      </w:r>
      <w:r w:rsidRPr="002C3094">
        <w:rPr>
          <w:rFonts w:asciiTheme="majorHAnsi" w:hAnsiTheme="majorHAnsi" w:cs="Times New Roman"/>
          <w:color w:val="auto"/>
          <w:sz w:val="22"/>
          <w:szCs w:val="22"/>
        </w:rPr>
        <w:t>Sexuální zdraví, onkologická prevence v gynekologii – přednášející MUDr. Štěpán Opluštil</w:t>
      </w:r>
    </w:p>
    <w:p w14:paraId="2A992B05" w14:textId="77777777" w:rsidR="002C3094" w:rsidRPr="002C3094" w:rsidRDefault="002C3094" w:rsidP="003C079D">
      <w:pPr>
        <w:spacing w:after="0"/>
        <w:ind w:left="1416" w:hanging="1416"/>
        <w:jc w:val="both"/>
        <w:rPr>
          <w:rFonts w:asciiTheme="majorHAnsi" w:hAnsiTheme="majorHAnsi" w:cs="Times New Roman"/>
          <w:color w:val="auto"/>
          <w:sz w:val="22"/>
          <w:szCs w:val="22"/>
        </w:rPr>
      </w:pPr>
      <w:r w:rsidRPr="002C3094">
        <w:rPr>
          <w:rFonts w:asciiTheme="majorHAnsi" w:hAnsiTheme="majorHAnsi" w:cs="Times New Roman"/>
          <w:color w:val="auto"/>
          <w:sz w:val="22"/>
          <w:szCs w:val="22"/>
        </w:rPr>
        <w:t xml:space="preserve">13.6.2018 </w:t>
      </w:r>
      <w:r>
        <w:rPr>
          <w:rFonts w:asciiTheme="majorHAnsi" w:hAnsiTheme="majorHAnsi" w:cs="Times New Roman"/>
          <w:color w:val="auto"/>
          <w:sz w:val="22"/>
          <w:szCs w:val="22"/>
        </w:rPr>
        <w:tab/>
      </w:r>
      <w:r w:rsidRPr="002C3094">
        <w:rPr>
          <w:rFonts w:asciiTheme="majorHAnsi" w:hAnsiTheme="majorHAnsi" w:cs="Times New Roman"/>
          <w:color w:val="auto"/>
          <w:sz w:val="22"/>
          <w:szCs w:val="22"/>
        </w:rPr>
        <w:t>Stabilizace bederní páteře, uvolnění hrudní páteře a krku – přednášející Mgr. Veronika Nasslerová</w:t>
      </w:r>
    </w:p>
    <w:p w14:paraId="5114227A" w14:textId="77777777" w:rsidR="002C3094" w:rsidRPr="002C3094" w:rsidRDefault="002C3094" w:rsidP="003C079D">
      <w:pPr>
        <w:spacing w:after="0"/>
        <w:jc w:val="both"/>
        <w:rPr>
          <w:rFonts w:asciiTheme="majorHAnsi" w:hAnsiTheme="majorHAnsi" w:cs="Times New Roman"/>
          <w:color w:val="auto"/>
          <w:sz w:val="22"/>
          <w:szCs w:val="22"/>
        </w:rPr>
      </w:pPr>
      <w:r w:rsidRPr="002C3094">
        <w:rPr>
          <w:rFonts w:asciiTheme="majorHAnsi" w:hAnsiTheme="majorHAnsi" w:cs="Times New Roman"/>
          <w:color w:val="auto"/>
          <w:sz w:val="22"/>
          <w:szCs w:val="22"/>
        </w:rPr>
        <w:t xml:space="preserve">17.9.2018 </w:t>
      </w:r>
      <w:r>
        <w:rPr>
          <w:rFonts w:asciiTheme="majorHAnsi" w:hAnsiTheme="majorHAnsi" w:cs="Times New Roman"/>
          <w:color w:val="auto"/>
          <w:sz w:val="22"/>
          <w:szCs w:val="22"/>
        </w:rPr>
        <w:tab/>
      </w:r>
      <w:r w:rsidRPr="002C3094">
        <w:rPr>
          <w:rFonts w:asciiTheme="majorHAnsi" w:hAnsiTheme="majorHAnsi" w:cs="Times New Roman"/>
          <w:color w:val="auto"/>
          <w:sz w:val="22"/>
          <w:szCs w:val="22"/>
        </w:rPr>
        <w:t>Nordic walking aktivní stárnutí – přednášející Mgr. Zuzana Luštincová</w:t>
      </w:r>
    </w:p>
    <w:p w14:paraId="0C7B7CFD" w14:textId="77777777" w:rsidR="002C3094" w:rsidRPr="002C3094" w:rsidRDefault="002C3094" w:rsidP="003C079D">
      <w:pPr>
        <w:spacing w:after="0"/>
        <w:jc w:val="both"/>
        <w:rPr>
          <w:rFonts w:asciiTheme="majorHAnsi" w:hAnsiTheme="majorHAnsi" w:cs="Times New Roman"/>
          <w:color w:val="auto"/>
          <w:sz w:val="22"/>
          <w:szCs w:val="22"/>
        </w:rPr>
      </w:pPr>
      <w:r w:rsidRPr="002C3094">
        <w:rPr>
          <w:rFonts w:asciiTheme="majorHAnsi" w:hAnsiTheme="majorHAnsi" w:cs="Times New Roman"/>
          <w:color w:val="auto"/>
          <w:sz w:val="22"/>
          <w:szCs w:val="22"/>
        </w:rPr>
        <w:t xml:space="preserve">6.10.2018 </w:t>
      </w:r>
      <w:r>
        <w:rPr>
          <w:rFonts w:asciiTheme="majorHAnsi" w:hAnsiTheme="majorHAnsi" w:cs="Times New Roman"/>
          <w:color w:val="auto"/>
          <w:sz w:val="22"/>
          <w:szCs w:val="22"/>
        </w:rPr>
        <w:tab/>
      </w:r>
      <w:r w:rsidRPr="002C3094">
        <w:rPr>
          <w:rFonts w:asciiTheme="majorHAnsi" w:hAnsiTheme="majorHAnsi" w:cs="Times New Roman"/>
          <w:color w:val="auto"/>
          <w:sz w:val="22"/>
          <w:szCs w:val="22"/>
        </w:rPr>
        <w:t>Záda bolet nemusí – automobilizační techniky – přednášející Bc. Nina Čechová</w:t>
      </w:r>
    </w:p>
    <w:p w14:paraId="7876A124" w14:textId="77777777" w:rsidR="002E724A" w:rsidRPr="002C3094" w:rsidRDefault="002C3094" w:rsidP="003C079D">
      <w:pPr>
        <w:spacing w:after="0"/>
        <w:jc w:val="both"/>
        <w:rPr>
          <w:rFonts w:asciiTheme="majorHAnsi" w:hAnsiTheme="majorHAnsi" w:cs="Times New Roman"/>
          <w:color w:val="auto"/>
          <w:sz w:val="22"/>
          <w:szCs w:val="22"/>
        </w:rPr>
      </w:pPr>
      <w:r w:rsidRPr="002C3094">
        <w:rPr>
          <w:rFonts w:asciiTheme="majorHAnsi" w:hAnsiTheme="majorHAnsi" w:cs="Times New Roman"/>
          <w:color w:val="auto"/>
          <w:sz w:val="22"/>
          <w:szCs w:val="22"/>
        </w:rPr>
        <w:t xml:space="preserve">6.11.2018 </w:t>
      </w:r>
      <w:r>
        <w:rPr>
          <w:rFonts w:asciiTheme="majorHAnsi" w:hAnsiTheme="majorHAnsi" w:cs="Times New Roman"/>
          <w:color w:val="auto"/>
          <w:sz w:val="22"/>
          <w:szCs w:val="22"/>
        </w:rPr>
        <w:tab/>
      </w:r>
      <w:r w:rsidRPr="002C3094">
        <w:rPr>
          <w:rFonts w:asciiTheme="majorHAnsi" w:hAnsiTheme="majorHAnsi" w:cs="Times New Roman"/>
          <w:color w:val="auto"/>
          <w:sz w:val="22"/>
          <w:szCs w:val="22"/>
        </w:rPr>
        <w:t>Psychosomatika – vliv myšlení na zdraví – přednášející Antonie Krzemieňová</w:t>
      </w:r>
    </w:p>
    <w:p w14:paraId="7A10DADC" w14:textId="77777777" w:rsidR="002C3094" w:rsidRPr="002C3094" w:rsidRDefault="002C3094" w:rsidP="003C079D">
      <w:pPr>
        <w:spacing w:after="0"/>
        <w:ind w:left="1416" w:hanging="1416"/>
        <w:jc w:val="both"/>
        <w:rPr>
          <w:rFonts w:asciiTheme="majorHAnsi" w:hAnsiTheme="majorHAnsi"/>
          <w:color w:val="auto"/>
          <w:sz w:val="22"/>
          <w:szCs w:val="22"/>
        </w:rPr>
      </w:pPr>
      <w:r w:rsidRPr="002C3094">
        <w:rPr>
          <w:rFonts w:asciiTheme="majorHAnsi" w:hAnsiTheme="majorHAnsi" w:cs="Times New Roman"/>
          <w:color w:val="auto"/>
          <w:sz w:val="22"/>
          <w:szCs w:val="22"/>
        </w:rPr>
        <w:t xml:space="preserve">3.12.2018 </w:t>
      </w:r>
      <w:r>
        <w:rPr>
          <w:rFonts w:asciiTheme="majorHAnsi" w:hAnsiTheme="majorHAnsi" w:cs="Times New Roman"/>
          <w:color w:val="auto"/>
          <w:sz w:val="22"/>
          <w:szCs w:val="22"/>
        </w:rPr>
        <w:tab/>
      </w:r>
      <w:r w:rsidRPr="002C3094">
        <w:rPr>
          <w:rFonts w:asciiTheme="majorHAnsi" w:hAnsiTheme="majorHAnsi" w:cs="Times New Roman"/>
          <w:color w:val="auto"/>
          <w:sz w:val="22"/>
          <w:szCs w:val="22"/>
        </w:rPr>
        <w:t>Prevence onemocnění ledvin a močových cest – přednášející MUDr. Alexandra Opluštilová</w:t>
      </w:r>
    </w:p>
    <w:p w14:paraId="73A922A1" w14:textId="77777777" w:rsidR="003C079D" w:rsidRDefault="003C079D" w:rsidP="003C079D">
      <w:pPr>
        <w:pStyle w:val="Nadpis11"/>
        <w:jc w:val="both"/>
        <w:rPr>
          <w:b/>
        </w:rPr>
      </w:pPr>
      <w:r>
        <w:rPr>
          <w:b/>
        </w:rPr>
        <w:lastRenderedPageBreak/>
        <w:t>Přílohy</w:t>
      </w:r>
    </w:p>
    <w:p w14:paraId="3AA26C4E" w14:textId="77777777" w:rsidR="003C079D" w:rsidRPr="003C079D" w:rsidRDefault="003C079D" w:rsidP="003C079D">
      <w:pPr>
        <w:rPr>
          <w:rFonts w:asciiTheme="majorHAnsi" w:hAnsiTheme="majorHAnsi"/>
          <w:color w:val="auto"/>
          <w:sz w:val="22"/>
          <w:szCs w:val="22"/>
        </w:rPr>
      </w:pPr>
      <w:r w:rsidRPr="003C079D">
        <w:rPr>
          <w:rFonts w:asciiTheme="majorHAnsi" w:hAnsiTheme="majorHAnsi"/>
          <w:color w:val="auto"/>
          <w:sz w:val="22"/>
          <w:szCs w:val="22"/>
        </w:rPr>
        <w:t>Příloha č. 1</w:t>
      </w:r>
      <w:r w:rsidRPr="003C079D">
        <w:rPr>
          <w:rFonts w:asciiTheme="majorHAnsi" w:hAnsiTheme="majorHAnsi"/>
          <w:color w:val="auto"/>
          <w:sz w:val="22"/>
          <w:szCs w:val="22"/>
        </w:rPr>
        <w:tab/>
        <w:t>Vyhodnocení ročního plánu zlepšování 2018</w:t>
      </w:r>
    </w:p>
    <w:p w14:paraId="0421C2E2" w14:textId="77777777" w:rsidR="003C079D" w:rsidRDefault="003C079D" w:rsidP="003C079D">
      <w:pPr>
        <w:rPr>
          <w:rFonts w:asciiTheme="majorHAnsi" w:hAnsiTheme="majorHAnsi"/>
          <w:color w:val="auto"/>
          <w:sz w:val="22"/>
          <w:szCs w:val="22"/>
        </w:rPr>
      </w:pPr>
      <w:r w:rsidRPr="003C079D">
        <w:rPr>
          <w:rFonts w:asciiTheme="majorHAnsi" w:hAnsiTheme="majorHAnsi"/>
          <w:color w:val="auto"/>
          <w:sz w:val="22"/>
          <w:szCs w:val="22"/>
        </w:rPr>
        <w:t>Příloha č. 2</w:t>
      </w:r>
      <w:r w:rsidRPr="003C079D">
        <w:rPr>
          <w:rFonts w:asciiTheme="majorHAnsi" w:hAnsiTheme="majorHAnsi"/>
          <w:color w:val="auto"/>
          <w:sz w:val="22"/>
          <w:szCs w:val="22"/>
        </w:rPr>
        <w:tab/>
        <w:t>Roční plán zlepšování pro rok 2019</w:t>
      </w:r>
    </w:p>
    <w:p w14:paraId="1E3E03B6" w14:textId="77777777" w:rsidR="00B10DB9" w:rsidRDefault="00B10DB9" w:rsidP="003C079D">
      <w:pPr>
        <w:rPr>
          <w:rFonts w:asciiTheme="majorHAnsi" w:hAnsiTheme="majorHAnsi"/>
          <w:color w:val="auto"/>
          <w:sz w:val="22"/>
          <w:szCs w:val="22"/>
        </w:rPr>
      </w:pPr>
    </w:p>
    <w:p w14:paraId="4C212C04" w14:textId="77777777" w:rsidR="00B10DB9" w:rsidRDefault="00B10DB9" w:rsidP="003C079D">
      <w:pPr>
        <w:rPr>
          <w:rFonts w:asciiTheme="majorHAnsi" w:hAnsiTheme="majorHAnsi"/>
          <w:color w:val="auto"/>
          <w:sz w:val="22"/>
          <w:szCs w:val="22"/>
        </w:rPr>
      </w:pPr>
    </w:p>
    <w:p w14:paraId="2FA2798F" w14:textId="77777777" w:rsidR="00B10DB9" w:rsidRDefault="00B10DB9" w:rsidP="003C079D">
      <w:pPr>
        <w:rPr>
          <w:rFonts w:asciiTheme="majorHAnsi" w:hAnsiTheme="majorHAnsi"/>
          <w:color w:val="auto"/>
          <w:sz w:val="22"/>
          <w:szCs w:val="22"/>
        </w:rPr>
      </w:pPr>
    </w:p>
    <w:p w14:paraId="071E3034" w14:textId="77777777" w:rsidR="00B10DB9" w:rsidRDefault="00B10DB9" w:rsidP="003C079D">
      <w:pPr>
        <w:rPr>
          <w:rFonts w:asciiTheme="majorHAnsi" w:hAnsiTheme="majorHAnsi"/>
          <w:color w:val="auto"/>
          <w:sz w:val="22"/>
          <w:szCs w:val="22"/>
        </w:rPr>
      </w:pPr>
    </w:p>
    <w:p w14:paraId="2C2BF8C8" w14:textId="77777777" w:rsidR="00B10DB9" w:rsidRDefault="00B10DB9" w:rsidP="003C079D">
      <w:pPr>
        <w:rPr>
          <w:rFonts w:asciiTheme="majorHAnsi" w:hAnsiTheme="majorHAnsi"/>
          <w:color w:val="auto"/>
          <w:sz w:val="22"/>
          <w:szCs w:val="22"/>
        </w:rPr>
      </w:pPr>
    </w:p>
    <w:p w14:paraId="2DF3EBD8" w14:textId="77777777" w:rsidR="00B10DB9" w:rsidRDefault="00B10DB9" w:rsidP="003C079D">
      <w:pPr>
        <w:rPr>
          <w:rFonts w:asciiTheme="majorHAnsi" w:hAnsiTheme="majorHAnsi"/>
          <w:color w:val="auto"/>
          <w:sz w:val="22"/>
          <w:szCs w:val="22"/>
        </w:rPr>
      </w:pPr>
    </w:p>
    <w:p w14:paraId="01AB997C" w14:textId="77777777" w:rsidR="00B10DB9" w:rsidRDefault="00B10DB9" w:rsidP="003C079D">
      <w:pPr>
        <w:rPr>
          <w:rFonts w:asciiTheme="majorHAnsi" w:hAnsiTheme="majorHAnsi"/>
          <w:color w:val="auto"/>
          <w:sz w:val="22"/>
          <w:szCs w:val="22"/>
        </w:rPr>
      </w:pPr>
    </w:p>
    <w:p w14:paraId="2F2BDF9F" w14:textId="77777777" w:rsidR="00B10DB9" w:rsidRDefault="00B10DB9" w:rsidP="003C079D">
      <w:pPr>
        <w:rPr>
          <w:rFonts w:asciiTheme="majorHAnsi" w:hAnsiTheme="majorHAnsi"/>
          <w:color w:val="auto"/>
          <w:sz w:val="22"/>
          <w:szCs w:val="22"/>
        </w:rPr>
      </w:pPr>
    </w:p>
    <w:p w14:paraId="412EABBC" w14:textId="77777777" w:rsidR="00B10DB9" w:rsidRDefault="00B10DB9" w:rsidP="003C079D">
      <w:pPr>
        <w:rPr>
          <w:rFonts w:asciiTheme="majorHAnsi" w:hAnsiTheme="majorHAnsi"/>
          <w:color w:val="auto"/>
          <w:sz w:val="22"/>
          <w:szCs w:val="22"/>
        </w:rPr>
      </w:pPr>
    </w:p>
    <w:p w14:paraId="367F1507" w14:textId="77777777" w:rsidR="00B10DB9" w:rsidRDefault="00B10DB9" w:rsidP="003C079D">
      <w:pPr>
        <w:rPr>
          <w:rFonts w:asciiTheme="majorHAnsi" w:hAnsiTheme="majorHAnsi"/>
          <w:color w:val="auto"/>
          <w:sz w:val="22"/>
          <w:szCs w:val="22"/>
        </w:rPr>
      </w:pPr>
    </w:p>
    <w:p w14:paraId="44567D31" w14:textId="77777777" w:rsidR="00B10DB9" w:rsidRDefault="00B10DB9" w:rsidP="003C079D">
      <w:pPr>
        <w:rPr>
          <w:rFonts w:asciiTheme="majorHAnsi" w:hAnsiTheme="majorHAnsi"/>
          <w:color w:val="auto"/>
          <w:sz w:val="22"/>
          <w:szCs w:val="22"/>
        </w:rPr>
      </w:pPr>
    </w:p>
    <w:p w14:paraId="450D9DDD" w14:textId="77777777" w:rsidR="00B10DB9" w:rsidRDefault="00B10DB9" w:rsidP="003C079D">
      <w:pPr>
        <w:rPr>
          <w:rFonts w:asciiTheme="majorHAnsi" w:hAnsiTheme="majorHAnsi"/>
          <w:color w:val="auto"/>
          <w:sz w:val="22"/>
          <w:szCs w:val="22"/>
        </w:rPr>
      </w:pPr>
    </w:p>
    <w:p w14:paraId="366DF1B1" w14:textId="77777777" w:rsidR="00B10DB9" w:rsidRDefault="00B10DB9" w:rsidP="003C079D">
      <w:pPr>
        <w:rPr>
          <w:rFonts w:asciiTheme="majorHAnsi" w:hAnsiTheme="majorHAnsi"/>
          <w:color w:val="auto"/>
          <w:sz w:val="22"/>
          <w:szCs w:val="22"/>
        </w:rPr>
      </w:pPr>
    </w:p>
    <w:p w14:paraId="32DDD4F0" w14:textId="77777777" w:rsidR="00B10DB9" w:rsidRDefault="00B10DB9" w:rsidP="003C079D">
      <w:pPr>
        <w:rPr>
          <w:rFonts w:asciiTheme="majorHAnsi" w:hAnsiTheme="majorHAnsi"/>
          <w:color w:val="auto"/>
          <w:sz w:val="22"/>
          <w:szCs w:val="22"/>
        </w:rPr>
      </w:pPr>
    </w:p>
    <w:p w14:paraId="033ED987" w14:textId="77777777" w:rsidR="00B10DB9" w:rsidRDefault="00B10DB9" w:rsidP="003C079D">
      <w:pPr>
        <w:rPr>
          <w:rFonts w:asciiTheme="majorHAnsi" w:hAnsiTheme="majorHAnsi"/>
          <w:color w:val="auto"/>
          <w:sz w:val="22"/>
          <w:szCs w:val="22"/>
        </w:rPr>
      </w:pPr>
    </w:p>
    <w:p w14:paraId="1D2BB775" w14:textId="77777777" w:rsidR="00B10DB9" w:rsidRDefault="00B10DB9" w:rsidP="003C079D">
      <w:pPr>
        <w:rPr>
          <w:rFonts w:asciiTheme="majorHAnsi" w:hAnsiTheme="majorHAnsi"/>
          <w:color w:val="auto"/>
          <w:sz w:val="22"/>
          <w:szCs w:val="22"/>
        </w:rPr>
      </w:pPr>
    </w:p>
    <w:p w14:paraId="3129CBD0" w14:textId="77777777" w:rsidR="00B10DB9" w:rsidRDefault="00B10DB9" w:rsidP="003C079D">
      <w:pPr>
        <w:rPr>
          <w:rFonts w:asciiTheme="majorHAnsi" w:hAnsiTheme="majorHAnsi"/>
          <w:color w:val="auto"/>
          <w:sz w:val="22"/>
          <w:szCs w:val="22"/>
        </w:rPr>
      </w:pPr>
    </w:p>
    <w:p w14:paraId="2B7CBFE8" w14:textId="77777777" w:rsidR="00B10DB9" w:rsidRDefault="00B10DB9" w:rsidP="003C079D">
      <w:pPr>
        <w:rPr>
          <w:rFonts w:asciiTheme="majorHAnsi" w:hAnsiTheme="majorHAnsi"/>
          <w:color w:val="auto"/>
          <w:sz w:val="22"/>
          <w:szCs w:val="22"/>
        </w:rPr>
      </w:pPr>
    </w:p>
    <w:p w14:paraId="6BDAFCD9" w14:textId="77777777" w:rsidR="00B10DB9" w:rsidRDefault="00B10DB9" w:rsidP="003C079D">
      <w:pPr>
        <w:rPr>
          <w:rFonts w:asciiTheme="majorHAnsi" w:hAnsiTheme="majorHAnsi"/>
          <w:color w:val="auto"/>
          <w:sz w:val="22"/>
          <w:szCs w:val="22"/>
        </w:rPr>
      </w:pPr>
    </w:p>
    <w:p w14:paraId="4B22FB4E" w14:textId="77777777" w:rsidR="00B10DB9" w:rsidRDefault="00B10DB9" w:rsidP="003C079D">
      <w:pPr>
        <w:rPr>
          <w:rFonts w:asciiTheme="majorHAnsi" w:hAnsiTheme="majorHAnsi"/>
          <w:color w:val="auto"/>
          <w:sz w:val="22"/>
          <w:szCs w:val="22"/>
        </w:rPr>
      </w:pPr>
    </w:p>
    <w:p w14:paraId="180FBD86" w14:textId="77777777" w:rsidR="00B10DB9" w:rsidRDefault="00B10DB9" w:rsidP="003C079D">
      <w:pPr>
        <w:rPr>
          <w:rFonts w:asciiTheme="majorHAnsi" w:hAnsiTheme="majorHAnsi"/>
          <w:color w:val="auto"/>
          <w:sz w:val="22"/>
          <w:szCs w:val="22"/>
        </w:rPr>
      </w:pPr>
    </w:p>
    <w:p w14:paraId="2EE67D85" w14:textId="77777777" w:rsidR="00B10DB9" w:rsidRDefault="00B10DB9" w:rsidP="003C079D">
      <w:pPr>
        <w:rPr>
          <w:rFonts w:asciiTheme="majorHAnsi" w:hAnsiTheme="majorHAnsi"/>
          <w:color w:val="auto"/>
          <w:sz w:val="22"/>
          <w:szCs w:val="22"/>
        </w:rPr>
      </w:pPr>
    </w:p>
    <w:p w14:paraId="5B6A27DD" w14:textId="77777777" w:rsidR="00B10DB9" w:rsidRDefault="00B10DB9" w:rsidP="00B10DB9">
      <w:pPr>
        <w:pStyle w:val="Nadpis2"/>
      </w:pPr>
      <w:r>
        <w:lastRenderedPageBreak/>
        <w:t>PŘÍLOHA Č. 1 – VYHODNOCENÍ ROČNÍHO PLÁNU ZLEPŠOVÁNÍ 2018</w:t>
      </w:r>
    </w:p>
    <w:p w14:paraId="12882D3E" w14:textId="77777777" w:rsidR="00B10DB9" w:rsidRDefault="00B10DB9" w:rsidP="00B10DB9">
      <w:pPr>
        <w:jc w:val="both"/>
        <w:rPr>
          <w:rFonts w:ascii="Calibri" w:hAnsi="Calibri" w:cs="Arial"/>
          <w:color w:val="auto"/>
          <w:sz w:val="22"/>
          <w:szCs w:val="22"/>
        </w:rPr>
      </w:pPr>
      <w:r w:rsidRPr="00B10DB9">
        <w:rPr>
          <w:rFonts w:ascii="Calibri" w:hAnsi="Calibri" w:cs="Arial"/>
          <w:color w:val="auto"/>
          <w:sz w:val="22"/>
          <w:szCs w:val="22"/>
        </w:rPr>
        <w:t xml:space="preserve">Plán zlepšování je nástrojem, který pomáhá přehledně formulovat, jakého zlepšení má být v daném roce v rámci zdravého města a MA21 dosaženo (v souladu s Kritérii MA21). Součástí plánu jsou nejen </w:t>
      </w:r>
      <w:r w:rsidRPr="00B10DB9">
        <w:rPr>
          <w:rStyle w:val="Siln"/>
          <w:rFonts w:ascii="Calibri" w:hAnsi="Calibri" w:cs="Arial"/>
          <w:b w:val="0"/>
          <w:color w:val="auto"/>
          <w:sz w:val="22"/>
          <w:szCs w:val="22"/>
        </w:rPr>
        <w:t xml:space="preserve">cíle </w:t>
      </w:r>
      <w:r w:rsidRPr="00B10DB9">
        <w:rPr>
          <w:rFonts w:ascii="Calibri" w:hAnsi="Calibri" w:cs="Arial"/>
          <w:color w:val="auto"/>
          <w:sz w:val="22"/>
          <w:szCs w:val="22"/>
        </w:rPr>
        <w:t xml:space="preserve">zlepšení ZM a MA21 pro daný rok, ale také </w:t>
      </w:r>
      <w:r w:rsidRPr="00B10DB9">
        <w:rPr>
          <w:rStyle w:val="Siln"/>
          <w:rFonts w:ascii="Calibri" w:hAnsi="Calibri" w:cs="Arial"/>
          <w:b w:val="0"/>
          <w:color w:val="auto"/>
          <w:sz w:val="22"/>
          <w:szCs w:val="22"/>
        </w:rPr>
        <w:t>termíny</w:t>
      </w:r>
      <w:r w:rsidRPr="00B10DB9">
        <w:rPr>
          <w:rFonts w:ascii="Calibri" w:hAnsi="Calibri" w:cs="Arial"/>
          <w:b/>
          <w:color w:val="auto"/>
          <w:sz w:val="22"/>
          <w:szCs w:val="22"/>
        </w:rPr>
        <w:t xml:space="preserve"> </w:t>
      </w:r>
      <w:r w:rsidRPr="00B10DB9">
        <w:rPr>
          <w:rFonts w:ascii="Calibri" w:hAnsi="Calibri" w:cs="Arial"/>
          <w:color w:val="auto"/>
          <w:sz w:val="22"/>
          <w:szCs w:val="22"/>
        </w:rPr>
        <w:t xml:space="preserve">jejich </w:t>
      </w:r>
      <w:r w:rsidRPr="00B10DB9">
        <w:rPr>
          <w:rStyle w:val="Siln"/>
          <w:rFonts w:ascii="Calibri" w:hAnsi="Calibri" w:cs="Arial"/>
          <w:b w:val="0"/>
          <w:color w:val="auto"/>
          <w:sz w:val="22"/>
          <w:szCs w:val="22"/>
        </w:rPr>
        <w:t>plnění</w:t>
      </w:r>
      <w:r w:rsidRPr="00B10DB9">
        <w:rPr>
          <w:rFonts w:ascii="Calibri" w:hAnsi="Calibri" w:cs="Arial"/>
          <w:color w:val="auto"/>
          <w:sz w:val="22"/>
          <w:szCs w:val="22"/>
        </w:rPr>
        <w:t xml:space="preserve">, odpovědní </w:t>
      </w:r>
      <w:r w:rsidRPr="00B10DB9">
        <w:rPr>
          <w:rStyle w:val="Siln"/>
          <w:rFonts w:ascii="Calibri" w:hAnsi="Calibri" w:cs="Arial"/>
          <w:b w:val="0"/>
          <w:color w:val="auto"/>
          <w:sz w:val="22"/>
          <w:szCs w:val="22"/>
        </w:rPr>
        <w:t xml:space="preserve">řešitelé </w:t>
      </w:r>
      <w:r w:rsidRPr="00B10DB9">
        <w:rPr>
          <w:rFonts w:ascii="Calibri" w:hAnsi="Calibri" w:cs="Arial"/>
          <w:color w:val="auto"/>
          <w:sz w:val="22"/>
          <w:szCs w:val="22"/>
        </w:rPr>
        <w:t xml:space="preserve">a </w:t>
      </w:r>
      <w:r w:rsidRPr="00B10DB9">
        <w:rPr>
          <w:rStyle w:val="Siln"/>
          <w:rFonts w:ascii="Calibri" w:hAnsi="Calibri" w:cs="Arial"/>
          <w:b w:val="0"/>
          <w:color w:val="auto"/>
          <w:sz w:val="22"/>
          <w:szCs w:val="22"/>
        </w:rPr>
        <w:t>ukazatele</w:t>
      </w:r>
      <w:r w:rsidRPr="00B10DB9">
        <w:rPr>
          <w:rFonts w:ascii="Calibri" w:hAnsi="Calibri" w:cs="Arial"/>
          <w:b/>
          <w:color w:val="auto"/>
          <w:sz w:val="22"/>
          <w:szCs w:val="22"/>
        </w:rPr>
        <w:t xml:space="preserve"> </w:t>
      </w:r>
      <w:r w:rsidRPr="00B10DB9">
        <w:rPr>
          <w:rFonts w:ascii="Calibri" w:hAnsi="Calibri" w:cs="Arial"/>
          <w:color w:val="auto"/>
          <w:sz w:val="22"/>
          <w:szCs w:val="22"/>
        </w:rPr>
        <w:t>úspěšnosti realizace.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7"/>
        <w:gridCol w:w="1651"/>
        <w:gridCol w:w="2917"/>
      </w:tblGrid>
      <w:tr w:rsidR="002673CB" w:rsidRPr="00674A4A" w14:paraId="60A8983D" w14:textId="77777777" w:rsidTr="002673CB">
        <w:tc>
          <w:tcPr>
            <w:tcW w:w="8765" w:type="dxa"/>
            <w:gridSpan w:val="3"/>
            <w:shd w:val="clear" w:color="auto" w:fill="BFBFBF"/>
          </w:tcPr>
          <w:p w14:paraId="0D3C62D7" w14:textId="77777777" w:rsidR="002673CB" w:rsidRPr="002673CB" w:rsidRDefault="002673CB" w:rsidP="002673CB">
            <w:pPr>
              <w:spacing w:before="0" w:after="0" w:line="240" w:lineRule="auto"/>
              <w:jc w:val="both"/>
              <w:rPr>
                <w:rFonts w:ascii="Calibri" w:hAnsi="Calibri" w:cs="Arial"/>
                <w:b/>
                <w:color w:val="auto"/>
                <w:sz w:val="22"/>
                <w:szCs w:val="22"/>
              </w:rPr>
            </w:pPr>
            <w:r w:rsidRPr="002673CB">
              <w:rPr>
                <w:rFonts w:ascii="Calibri" w:hAnsi="Calibri" w:cs="Arial"/>
                <w:b/>
                <w:color w:val="auto"/>
                <w:sz w:val="22"/>
                <w:szCs w:val="22"/>
              </w:rPr>
              <w:t>Název činnosti</w:t>
            </w:r>
          </w:p>
        </w:tc>
      </w:tr>
      <w:tr w:rsidR="002673CB" w:rsidRPr="00674A4A" w14:paraId="3F39CB4C" w14:textId="77777777" w:rsidTr="002673CB">
        <w:tc>
          <w:tcPr>
            <w:tcW w:w="4197" w:type="dxa"/>
            <w:vMerge w:val="restart"/>
            <w:shd w:val="clear" w:color="auto" w:fill="auto"/>
            <w:vAlign w:val="center"/>
          </w:tcPr>
          <w:p w14:paraId="3EE53699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i/>
                <w:color w:val="auto"/>
              </w:rPr>
            </w:pPr>
            <w:r w:rsidRPr="002673CB">
              <w:rPr>
                <w:rFonts w:ascii="Calibri" w:hAnsi="Calibri" w:cs="Arial"/>
                <w:b/>
                <w:i/>
                <w:color w:val="auto"/>
              </w:rPr>
              <w:t xml:space="preserve">Zpracování dokumentu „Zdravotní plán města“ - </w:t>
            </w:r>
            <w:r w:rsidRPr="002673CB">
              <w:rPr>
                <w:rFonts w:ascii="Calibri" w:hAnsi="Calibri" w:cs="Arial"/>
                <w:i/>
                <w:color w:val="auto"/>
              </w:rPr>
              <w:t>v rámci realizace aktivit projektu „Rozvoj MA21“</w:t>
            </w:r>
          </w:p>
        </w:tc>
        <w:tc>
          <w:tcPr>
            <w:tcW w:w="1651" w:type="dxa"/>
            <w:shd w:val="clear" w:color="auto" w:fill="F2F2F2"/>
            <w:vAlign w:val="center"/>
          </w:tcPr>
          <w:p w14:paraId="7A6C6EA2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Termín: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2CDD4200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31.12.2018</w:t>
            </w:r>
          </w:p>
        </w:tc>
      </w:tr>
      <w:tr w:rsidR="002673CB" w:rsidRPr="00674A4A" w14:paraId="1D85DA29" w14:textId="77777777" w:rsidTr="002673CB">
        <w:tc>
          <w:tcPr>
            <w:tcW w:w="4197" w:type="dxa"/>
            <w:vMerge/>
            <w:shd w:val="clear" w:color="auto" w:fill="auto"/>
          </w:tcPr>
          <w:p w14:paraId="2738FF86" w14:textId="77777777" w:rsidR="002673CB" w:rsidRPr="002673CB" w:rsidRDefault="002673CB" w:rsidP="002673CB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</w:rPr>
            </w:pPr>
          </w:p>
        </w:tc>
        <w:tc>
          <w:tcPr>
            <w:tcW w:w="1651" w:type="dxa"/>
            <w:shd w:val="clear" w:color="auto" w:fill="F2F2F2"/>
            <w:vAlign w:val="center"/>
          </w:tcPr>
          <w:p w14:paraId="50AF7425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Ukazatel: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76079FAE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zpracovaný dokument</w:t>
            </w:r>
          </w:p>
        </w:tc>
      </w:tr>
      <w:tr w:rsidR="002673CB" w:rsidRPr="00674A4A" w14:paraId="4C5F35D4" w14:textId="77777777" w:rsidTr="002673CB">
        <w:trPr>
          <w:trHeight w:val="620"/>
        </w:trPr>
        <w:tc>
          <w:tcPr>
            <w:tcW w:w="4197" w:type="dxa"/>
            <w:vMerge/>
            <w:shd w:val="clear" w:color="auto" w:fill="auto"/>
          </w:tcPr>
          <w:p w14:paraId="330F2BCA" w14:textId="77777777" w:rsidR="002673CB" w:rsidRPr="002673CB" w:rsidRDefault="002673CB" w:rsidP="002673CB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</w:rPr>
            </w:pPr>
          </w:p>
        </w:tc>
        <w:tc>
          <w:tcPr>
            <w:tcW w:w="1651" w:type="dxa"/>
            <w:shd w:val="clear" w:color="auto" w:fill="F2F2F2"/>
            <w:vAlign w:val="center"/>
          </w:tcPr>
          <w:p w14:paraId="680FB681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Zodpovědnost: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3DD94FB3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koordinátor ZM a MA21</w:t>
            </w:r>
          </w:p>
          <w:p w14:paraId="54D361E3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politik ZM a MA21</w:t>
            </w:r>
          </w:p>
        </w:tc>
      </w:tr>
      <w:tr w:rsidR="002673CB" w:rsidRPr="00674A4A" w14:paraId="4922ABDF" w14:textId="77777777" w:rsidTr="002673CB">
        <w:tc>
          <w:tcPr>
            <w:tcW w:w="419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BA0E339" w14:textId="77777777" w:rsidR="002673CB" w:rsidRPr="002673CB" w:rsidRDefault="002673CB" w:rsidP="002673CB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</w:rPr>
            </w:pPr>
          </w:p>
        </w:tc>
        <w:tc>
          <w:tcPr>
            <w:tcW w:w="165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63A0069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Spolupráce:</w:t>
            </w:r>
          </w:p>
        </w:tc>
        <w:tc>
          <w:tcPr>
            <w:tcW w:w="29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2E9BFA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komise ZM a MA21, sociální odbor, MMN Jilemnice</w:t>
            </w:r>
          </w:p>
        </w:tc>
      </w:tr>
      <w:tr w:rsidR="002673CB" w:rsidRPr="002673CB" w14:paraId="6E7872F3" w14:textId="77777777" w:rsidTr="002673CB">
        <w:tc>
          <w:tcPr>
            <w:tcW w:w="8765" w:type="dxa"/>
            <w:gridSpan w:val="3"/>
            <w:shd w:val="clear" w:color="auto" w:fill="F2F2F2" w:themeFill="background1" w:themeFillShade="F2"/>
          </w:tcPr>
          <w:p w14:paraId="522872FC" w14:textId="77777777" w:rsidR="002673CB" w:rsidRPr="002673CB" w:rsidRDefault="002673CB" w:rsidP="002673CB">
            <w:pPr>
              <w:spacing w:before="0" w:after="0" w:line="240" w:lineRule="auto"/>
              <w:jc w:val="both"/>
              <w:rPr>
                <w:rFonts w:ascii="Calibri" w:hAnsi="Calibri" w:cs="Arial"/>
                <w:b/>
                <w:i/>
                <w:color w:val="auto"/>
                <w:sz w:val="22"/>
                <w:szCs w:val="22"/>
              </w:rPr>
            </w:pPr>
            <w:r w:rsidRPr="002673CB">
              <w:rPr>
                <w:rFonts w:ascii="Calibri" w:hAnsi="Calibri" w:cs="Arial"/>
                <w:b/>
                <w:i/>
                <w:color w:val="auto"/>
                <w:sz w:val="22"/>
                <w:szCs w:val="22"/>
              </w:rPr>
              <w:t>Vyhodnocení:</w:t>
            </w:r>
          </w:p>
          <w:p w14:paraId="74D019BE" w14:textId="77777777" w:rsidR="002673CB" w:rsidRPr="00FD0C24" w:rsidRDefault="00FD0C24" w:rsidP="002673CB">
            <w:pPr>
              <w:spacing w:before="0" w:after="0" w:line="240" w:lineRule="auto"/>
              <w:jc w:val="both"/>
              <w:rPr>
                <w:rFonts w:ascii="Calibri" w:hAnsi="Calibri" w:cs="Arial"/>
                <w:i/>
                <w:color w:val="auto"/>
                <w:sz w:val="22"/>
                <w:szCs w:val="22"/>
              </w:rPr>
            </w:pPr>
            <w:r>
              <w:rPr>
                <w:rFonts w:ascii="Calibri" w:hAnsi="Calibri" w:cs="Arial"/>
                <w:i/>
                <w:color w:val="auto"/>
                <w:sz w:val="22"/>
                <w:szCs w:val="22"/>
              </w:rPr>
              <w:t>Dokument vznikl na základě Analýzy zdravotního stavu obyvatel Jilemnice (zpracovatel Kateřina Janovská) a dle výstupů šetření mezinárodních indikátorů ECI. Na zpracování se podíleli odborníci z řad školství, zdravotnictví a zástupci města Jilemnice. Dokument byl schválen usnesením Zastupitelstva města Jilemnice č. 37/18 ze dne 16.5.2018.</w:t>
            </w:r>
          </w:p>
        </w:tc>
      </w:tr>
      <w:tr w:rsidR="002673CB" w:rsidRPr="00674A4A" w14:paraId="06A75A29" w14:textId="77777777" w:rsidTr="002673CB">
        <w:tc>
          <w:tcPr>
            <w:tcW w:w="8765" w:type="dxa"/>
            <w:gridSpan w:val="3"/>
            <w:shd w:val="clear" w:color="auto" w:fill="BFBFBF"/>
          </w:tcPr>
          <w:p w14:paraId="1DDEC7E5" w14:textId="77777777" w:rsidR="002673CB" w:rsidRPr="002673CB" w:rsidRDefault="002673CB" w:rsidP="002673CB">
            <w:pPr>
              <w:spacing w:before="0" w:after="0" w:line="240" w:lineRule="auto"/>
              <w:jc w:val="both"/>
              <w:rPr>
                <w:rFonts w:ascii="Calibri" w:hAnsi="Calibri" w:cs="Arial"/>
                <w:b/>
                <w:color w:val="auto"/>
                <w:sz w:val="22"/>
                <w:szCs w:val="22"/>
              </w:rPr>
            </w:pPr>
            <w:r w:rsidRPr="002673CB">
              <w:rPr>
                <w:rFonts w:ascii="Calibri" w:hAnsi="Calibri" w:cs="Arial"/>
                <w:b/>
                <w:color w:val="auto"/>
                <w:sz w:val="22"/>
                <w:szCs w:val="22"/>
              </w:rPr>
              <w:t>Název činnosti</w:t>
            </w:r>
          </w:p>
        </w:tc>
      </w:tr>
      <w:tr w:rsidR="002673CB" w:rsidRPr="00674A4A" w14:paraId="52CFEDF6" w14:textId="77777777" w:rsidTr="002673CB">
        <w:tc>
          <w:tcPr>
            <w:tcW w:w="4197" w:type="dxa"/>
            <w:vMerge w:val="restart"/>
            <w:shd w:val="clear" w:color="auto" w:fill="auto"/>
            <w:vAlign w:val="center"/>
          </w:tcPr>
          <w:p w14:paraId="5D3A92B0" w14:textId="77777777" w:rsidR="002673CB" w:rsidRPr="002673CB" w:rsidRDefault="002673CB" w:rsidP="002673CB">
            <w:pPr>
              <w:spacing w:before="0" w:after="0" w:line="240" w:lineRule="auto"/>
              <w:jc w:val="both"/>
              <w:rPr>
                <w:rFonts w:ascii="Calibri" w:hAnsi="Calibri" w:cs="Arial"/>
                <w:b/>
                <w:i/>
                <w:color w:val="auto"/>
              </w:rPr>
            </w:pPr>
            <w:r w:rsidRPr="002673CB">
              <w:rPr>
                <w:rFonts w:ascii="Calibri" w:hAnsi="Calibri" w:cs="Arial"/>
                <w:b/>
                <w:i/>
                <w:color w:val="auto"/>
              </w:rPr>
              <w:t xml:space="preserve">Medializace významných projektů a aktivit – </w:t>
            </w:r>
            <w:r w:rsidRPr="002673CB">
              <w:rPr>
                <w:rFonts w:ascii="Calibri" w:hAnsi="Calibri" w:cs="Arial"/>
                <w:i/>
                <w:color w:val="auto"/>
              </w:rPr>
              <w:t xml:space="preserve">zveřejnění vlastních příkladů dobré praxe na </w:t>
            </w:r>
            <w:hyperlink r:id="rId53" w:history="1">
              <w:r w:rsidRPr="002673CB">
                <w:rPr>
                  <w:rStyle w:val="Hypertextovodkaz"/>
                  <w:rFonts w:ascii="Calibri" w:hAnsi="Calibri" w:cs="Arial"/>
                  <w:i/>
                  <w:color w:val="auto"/>
                </w:rPr>
                <w:t>www.dobrapraxe.cz</w:t>
              </w:r>
            </w:hyperlink>
            <w:r w:rsidRPr="002673CB">
              <w:rPr>
                <w:rFonts w:ascii="Calibri" w:hAnsi="Calibri" w:cs="Arial"/>
                <w:i/>
                <w:color w:val="auto"/>
              </w:rPr>
              <w:t>, zasílání tiskových zpráv do „střípků“ NSZM ČR</w:t>
            </w:r>
          </w:p>
        </w:tc>
        <w:tc>
          <w:tcPr>
            <w:tcW w:w="1651" w:type="dxa"/>
            <w:shd w:val="clear" w:color="auto" w:fill="F2F2F2"/>
            <w:vAlign w:val="center"/>
          </w:tcPr>
          <w:p w14:paraId="2B1A41D4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Termín:</w:t>
            </w:r>
          </w:p>
        </w:tc>
        <w:tc>
          <w:tcPr>
            <w:tcW w:w="2917" w:type="dxa"/>
            <w:shd w:val="clear" w:color="auto" w:fill="auto"/>
          </w:tcPr>
          <w:p w14:paraId="295C3E54" w14:textId="77777777" w:rsidR="002673CB" w:rsidRPr="002673CB" w:rsidRDefault="002673CB" w:rsidP="002673CB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31.12.2018</w:t>
            </w:r>
          </w:p>
        </w:tc>
      </w:tr>
      <w:tr w:rsidR="002673CB" w:rsidRPr="00674A4A" w14:paraId="02BCD2AB" w14:textId="77777777" w:rsidTr="002673CB">
        <w:tc>
          <w:tcPr>
            <w:tcW w:w="4197" w:type="dxa"/>
            <w:vMerge/>
            <w:shd w:val="clear" w:color="auto" w:fill="auto"/>
          </w:tcPr>
          <w:p w14:paraId="0DE8E138" w14:textId="77777777" w:rsidR="002673CB" w:rsidRPr="002673CB" w:rsidRDefault="002673CB" w:rsidP="002673CB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</w:rPr>
            </w:pPr>
          </w:p>
        </w:tc>
        <w:tc>
          <w:tcPr>
            <w:tcW w:w="1651" w:type="dxa"/>
            <w:shd w:val="clear" w:color="auto" w:fill="F2F2F2"/>
            <w:vAlign w:val="center"/>
          </w:tcPr>
          <w:p w14:paraId="3A14D592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Ukazatel:</w:t>
            </w:r>
          </w:p>
        </w:tc>
        <w:tc>
          <w:tcPr>
            <w:tcW w:w="2917" w:type="dxa"/>
            <w:shd w:val="clear" w:color="auto" w:fill="auto"/>
          </w:tcPr>
          <w:p w14:paraId="4C520CAB" w14:textId="77777777" w:rsidR="002673CB" w:rsidRPr="002673CB" w:rsidRDefault="002673CB" w:rsidP="002673CB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tiskové zprávy, příspěvky</w:t>
            </w:r>
          </w:p>
        </w:tc>
      </w:tr>
      <w:tr w:rsidR="002673CB" w:rsidRPr="00674A4A" w14:paraId="43602E4C" w14:textId="77777777" w:rsidTr="002673CB">
        <w:tc>
          <w:tcPr>
            <w:tcW w:w="4197" w:type="dxa"/>
            <w:vMerge/>
            <w:shd w:val="clear" w:color="auto" w:fill="auto"/>
          </w:tcPr>
          <w:p w14:paraId="20EA95BB" w14:textId="77777777" w:rsidR="002673CB" w:rsidRPr="002673CB" w:rsidRDefault="002673CB" w:rsidP="002673CB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</w:rPr>
            </w:pPr>
          </w:p>
        </w:tc>
        <w:tc>
          <w:tcPr>
            <w:tcW w:w="1651" w:type="dxa"/>
            <w:shd w:val="clear" w:color="auto" w:fill="F2F2F2"/>
            <w:vAlign w:val="center"/>
          </w:tcPr>
          <w:p w14:paraId="627EF5D5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Zodpovědnost: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3BA9E77D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koordinátor ZM a MA21</w:t>
            </w:r>
          </w:p>
          <w:p w14:paraId="00226A99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politik ZM a MA21</w:t>
            </w:r>
          </w:p>
        </w:tc>
      </w:tr>
      <w:tr w:rsidR="002673CB" w:rsidRPr="00674A4A" w14:paraId="3859934D" w14:textId="77777777" w:rsidTr="002673CB">
        <w:tc>
          <w:tcPr>
            <w:tcW w:w="419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BDCF4B9" w14:textId="77777777" w:rsidR="002673CB" w:rsidRPr="002673CB" w:rsidRDefault="002673CB" w:rsidP="002673CB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</w:rPr>
            </w:pPr>
          </w:p>
        </w:tc>
        <w:tc>
          <w:tcPr>
            <w:tcW w:w="165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6A540A3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Spolupráce:</w:t>
            </w:r>
          </w:p>
        </w:tc>
        <w:tc>
          <w:tcPr>
            <w:tcW w:w="29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AD887A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komise ZM a MA21, ORIM</w:t>
            </w:r>
          </w:p>
        </w:tc>
      </w:tr>
      <w:tr w:rsidR="002673CB" w:rsidRPr="00674A4A" w14:paraId="42062F23" w14:textId="77777777" w:rsidTr="002673CB">
        <w:tc>
          <w:tcPr>
            <w:tcW w:w="8765" w:type="dxa"/>
            <w:gridSpan w:val="3"/>
            <w:shd w:val="clear" w:color="auto" w:fill="F2F2F2" w:themeFill="background1" w:themeFillShade="F2"/>
          </w:tcPr>
          <w:p w14:paraId="5F74C8C9" w14:textId="77777777" w:rsidR="002673CB" w:rsidRPr="002673CB" w:rsidRDefault="002673CB" w:rsidP="002673CB">
            <w:pPr>
              <w:spacing w:before="0" w:after="0" w:line="240" w:lineRule="auto"/>
              <w:jc w:val="both"/>
              <w:rPr>
                <w:rFonts w:ascii="Calibri" w:hAnsi="Calibri" w:cs="Arial"/>
                <w:b/>
                <w:i/>
                <w:color w:val="auto"/>
                <w:sz w:val="22"/>
                <w:szCs w:val="22"/>
              </w:rPr>
            </w:pPr>
            <w:r w:rsidRPr="002673CB">
              <w:rPr>
                <w:rFonts w:ascii="Calibri" w:hAnsi="Calibri" w:cs="Arial"/>
                <w:b/>
                <w:i/>
                <w:color w:val="auto"/>
                <w:sz w:val="22"/>
                <w:szCs w:val="22"/>
              </w:rPr>
              <w:t>Vyhodnocení:</w:t>
            </w:r>
          </w:p>
          <w:p w14:paraId="1E47C2BB" w14:textId="77777777" w:rsidR="002673CB" w:rsidRPr="003A370B" w:rsidRDefault="00292704" w:rsidP="00292704">
            <w:pPr>
              <w:spacing w:before="0" w:after="0" w:line="240" w:lineRule="auto"/>
              <w:jc w:val="both"/>
              <w:rPr>
                <w:rFonts w:ascii="Calibri" w:hAnsi="Calibri" w:cs="Arial"/>
                <w:i/>
                <w:color w:val="auto"/>
                <w:sz w:val="22"/>
                <w:szCs w:val="22"/>
              </w:rPr>
            </w:pPr>
            <w:r>
              <w:rPr>
                <w:rFonts w:ascii="Calibri" w:hAnsi="Calibri" w:cs="Arial"/>
                <w:i/>
                <w:color w:val="auto"/>
                <w:sz w:val="22"/>
                <w:szCs w:val="22"/>
              </w:rPr>
              <w:t xml:space="preserve">V roce 2018 byl na stránkách </w:t>
            </w:r>
            <w:hyperlink r:id="rId54" w:history="1">
              <w:r w:rsidRPr="00BB44B1">
                <w:rPr>
                  <w:rStyle w:val="Hypertextovodkaz"/>
                  <w:rFonts w:ascii="Calibri" w:hAnsi="Calibri" w:cs="Arial"/>
                  <w:i/>
                  <w:sz w:val="22"/>
                  <w:szCs w:val="22"/>
                </w:rPr>
                <w:t>www.dobrapraxe.cz</w:t>
              </w:r>
            </w:hyperlink>
            <w:r>
              <w:rPr>
                <w:rFonts w:ascii="Calibri" w:hAnsi="Calibri" w:cs="Arial"/>
                <w:i/>
                <w:color w:val="auto"/>
                <w:sz w:val="22"/>
                <w:szCs w:val="22"/>
              </w:rPr>
              <w:t>, v sekci videogalerie zveřejněn záznam z Fóra Zdravého města Jilemnice vytvořený televizí Krkonoše. Nadále zůstává rezerva ve zveřejňování úspěšných činností města na portálech NSZM ČR. Místní publicita je využívána ve zpravodaji města a na webových stránkách města.</w:t>
            </w:r>
          </w:p>
        </w:tc>
      </w:tr>
      <w:tr w:rsidR="002673CB" w:rsidRPr="00674A4A" w14:paraId="1B50DB8D" w14:textId="77777777" w:rsidTr="002673CB">
        <w:tc>
          <w:tcPr>
            <w:tcW w:w="8765" w:type="dxa"/>
            <w:gridSpan w:val="3"/>
            <w:shd w:val="clear" w:color="auto" w:fill="BFBFBF"/>
          </w:tcPr>
          <w:p w14:paraId="024B3C31" w14:textId="77777777" w:rsidR="002673CB" w:rsidRPr="002673CB" w:rsidRDefault="002673CB" w:rsidP="002673CB">
            <w:pPr>
              <w:spacing w:before="0" w:after="0" w:line="240" w:lineRule="auto"/>
              <w:jc w:val="both"/>
              <w:rPr>
                <w:rFonts w:ascii="Calibri" w:hAnsi="Calibri" w:cs="Arial"/>
                <w:b/>
                <w:color w:val="auto"/>
                <w:sz w:val="22"/>
                <w:szCs w:val="22"/>
              </w:rPr>
            </w:pPr>
            <w:r w:rsidRPr="002673CB">
              <w:rPr>
                <w:rFonts w:ascii="Calibri" w:hAnsi="Calibri" w:cs="Arial"/>
                <w:b/>
                <w:color w:val="auto"/>
                <w:sz w:val="22"/>
                <w:szCs w:val="22"/>
              </w:rPr>
              <w:t>Název činnosti</w:t>
            </w:r>
          </w:p>
        </w:tc>
      </w:tr>
      <w:tr w:rsidR="002673CB" w:rsidRPr="00674A4A" w14:paraId="60929121" w14:textId="77777777" w:rsidTr="002673CB">
        <w:tc>
          <w:tcPr>
            <w:tcW w:w="4197" w:type="dxa"/>
            <w:vMerge w:val="restart"/>
            <w:shd w:val="clear" w:color="auto" w:fill="auto"/>
            <w:vAlign w:val="center"/>
          </w:tcPr>
          <w:p w14:paraId="08036919" w14:textId="77777777" w:rsidR="002673CB" w:rsidRPr="002673CB" w:rsidRDefault="002673CB" w:rsidP="002673CB">
            <w:pPr>
              <w:spacing w:before="0" w:after="0" w:line="240" w:lineRule="auto"/>
              <w:jc w:val="both"/>
              <w:rPr>
                <w:rFonts w:ascii="Calibri" w:hAnsi="Calibri" w:cs="Arial"/>
                <w:i/>
                <w:color w:val="auto"/>
              </w:rPr>
            </w:pPr>
            <w:r w:rsidRPr="002673CB">
              <w:rPr>
                <w:rFonts w:ascii="Calibri" w:hAnsi="Calibri" w:cs="Arial"/>
                <w:b/>
                <w:i/>
                <w:color w:val="auto"/>
              </w:rPr>
              <w:t>Zpracování auditů udržitelného rozvoje pro následující témata:</w:t>
            </w:r>
            <w:r w:rsidRPr="002673CB">
              <w:rPr>
                <w:rFonts w:ascii="Calibri" w:hAnsi="Calibri" w:cs="Arial"/>
                <w:i/>
                <w:color w:val="auto"/>
              </w:rPr>
              <w:t xml:space="preserve"> 4. Doprava, 5. Zdraví obyvatel, 9. Sociální prostředí – v rámci realizace aktivit projektu „Rozvoj MA21</w:t>
            </w:r>
            <w:r w:rsidR="001746E6">
              <w:rPr>
                <w:rFonts w:ascii="Calibri" w:hAnsi="Calibri" w:cs="Arial"/>
                <w:i/>
                <w:color w:val="auto"/>
              </w:rPr>
              <w:t xml:space="preserve"> v Jilemnici</w:t>
            </w:r>
            <w:r w:rsidRPr="002673CB">
              <w:rPr>
                <w:rFonts w:ascii="Calibri" w:hAnsi="Calibri" w:cs="Arial"/>
                <w:i/>
                <w:color w:val="auto"/>
              </w:rPr>
              <w:t>“</w:t>
            </w:r>
          </w:p>
        </w:tc>
        <w:tc>
          <w:tcPr>
            <w:tcW w:w="1651" w:type="dxa"/>
            <w:shd w:val="clear" w:color="auto" w:fill="F2F2F2"/>
            <w:vAlign w:val="center"/>
          </w:tcPr>
          <w:p w14:paraId="05E3A965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Termín: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09E63BD8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31.12.2018</w:t>
            </w:r>
          </w:p>
        </w:tc>
      </w:tr>
      <w:tr w:rsidR="002673CB" w:rsidRPr="00674A4A" w14:paraId="48C989D7" w14:textId="77777777" w:rsidTr="002673CB">
        <w:tc>
          <w:tcPr>
            <w:tcW w:w="4197" w:type="dxa"/>
            <w:vMerge/>
            <w:shd w:val="clear" w:color="auto" w:fill="auto"/>
          </w:tcPr>
          <w:p w14:paraId="71D679A6" w14:textId="77777777" w:rsidR="002673CB" w:rsidRPr="002673CB" w:rsidRDefault="002673CB" w:rsidP="002673CB">
            <w:pPr>
              <w:spacing w:before="0" w:after="0" w:line="240" w:lineRule="auto"/>
              <w:jc w:val="both"/>
              <w:rPr>
                <w:rFonts w:ascii="Calibri" w:hAnsi="Calibri" w:cs="Arial"/>
                <w:i/>
                <w:color w:val="auto"/>
              </w:rPr>
            </w:pPr>
          </w:p>
        </w:tc>
        <w:tc>
          <w:tcPr>
            <w:tcW w:w="1651" w:type="dxa"/>
            <w:shd w:val="clear" w:color="auto" w:fill="F2F2F2"/>
            <w:vAlign w:val="center"/>
          </w:tcPr>
          <w:p w14:paraId="4C05CD44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Ukazatel: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15A07C34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zpracované audity</w:t>
            </w:r>
          </w:p>
        </w:tc>
      </w:tr>
      <w:tr w:rsidR="002673CB" w:rsidRPr="00674A4A" w14:paraId="0D331578" w14:textId="77777777" w:rsidTr="002673CB">
        <w:tc>
          <w:tcPr>
            <w:tcW w:w="4197" w:type="dxa"/>
            <w:vMerge/>
            <w:shd w:val="clear" w:color="auto" w:fill="auto"/>
          </w:tcPr>
          <w:p w14:paraId="76B9EAB9" w14:textId="77777777" w:rsidR="002673CB" w:rsidRPr="002673CB" w:rsidRDefault="002673CB" w:rsidP="002673CB">
            <w:pPr>
              <w:spacing w:before="0" w:after="0" w:line="240" w:lineRule="auto"/>
              <w:jc w:val="both"/>
              <w:rPr>
                <w:rFonts w:ascii="Calibri" w:hAnsi="Calibri" w:cs="Arial"/>
                <w:i/>
                <w:color w:val="auto"/>
              </w:rPr>
            </w:pPr>
          </w:p>
        </w:tc>
        <w:tc>
          <w:tcPr>
            <w:tcW w:w="1651" w:type="dxa"/>
            <w:shd w:val="clear" w:color="auto" w:fill="F2F2F2"/>
            <w:vAlign w:val="center"/>
          </w:tcPr>
          <w:p w14:paraId="556EB171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Zodpovědnost: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129A2E2B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koordinátor ZM a MA21</w:t>
            </w:r>
          </w:p>
          <w:p w14:paraId="3FE9F399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politik ZM a MA21</w:t>
            </w:r>
          </w:p>
        </w:tc>
      </w:tr>
      <w:tr w:rsidR="002673CB" w:rsidRPr="00674A4A" w14:paraId="04627D6E" w14:textId="77777777" w:rsidTr="002673CB">
        <w:tc>
          <w:tcPr>
            <w:tcW w:w="419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BCB4ABF" w14:textId="77777777" w:rsidR="002673CB" w:rsidRPr="002673CB" w:rsidRDefault="002673CB" w:rsidP="002673CB">
            <w:pPr>
              <w:spacing w:before="0" w:after="0" w:line="240" w:lineRule="auto"/>
              <w:jc w:val="both"/>
              <w:rPr>
                <w:rFonts w:ascii="Calibri" w:hAnsi="Calibri" w:cs="Arial"/>
                <w:i/>
                <w:color w:val="auto"/>
              </w:rPr>
            </w:pPr>
          </w:p>
        </w:tc>
        <w:tc>
          <w:tcPr>
            <w:tcW w:w="165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0FF7D65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Spolupráce:</w:t>
            </w:r>
          </w:p>
        </w:tc>
        <w:tc>
          <w:tcPr>
            <w:tcW w:w="29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7A56D9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komise ZM a MA21, sociální odbor, MMN Jilemnice, ORIM</w:t>
            </w:r>
          </w:p>
        </w:tc>
      </w:tr>
      <w:tr w:rsidR="002673CB" w:rsidRPr="00674A4A" w14:paraId="48F60668" w14:textId="77777777" w:rsidTr="002673CB">
        <w:tc>
          <w:tcPr>
            <w:tcW w:w="8765" w:type="dxa"/>
            <w:gridSpan w:val="3"/>
            <w:shd w:val="clear" w:color="auto" w:fill="F2F2F2" w:themeFill="background1" w:themeFillShade="F2"/>
          </w:tcPr>
          <w:p w14:paraId="51729A16" w14:textId="77777777" w:rsidR="002673CB" w:rsidRPr="002673CB" w:rsidRDefault="002673CB" w:rsidP="002673CB">
            <w:pPr>
              <w:spacing w:before="0" w:after="0" w:line="240" w:lineRule="auto"/>
              <w:jc w:val="both"/>
              <w:rPr>
                <w:rFonts w:ascii="Calibri" w:hAnsi="Calibri" w:cs="Arial"/>
                <w:b/>
                <w:i/>
                <w:color w:val="auto"/>
                <w:sz w:val="22"/>
                <w:szCs w:val="22"/>
              </w:rPr>
            </w:pPr>
            <w:r w:rsidRPr="002673CB">
              <w:rPr>
                <w:rFonts w:ascii="Calibri" w:hAnsi="Calibri" w:cs="Arial"/>
                <w:b/>
                <w:i/>
                <w:color w:val="auto"/>
                <w:sz w:val="22"/>
                <w:szCs w:val="22"/>
              </w:rPr>
              <w:t>Vyhodnocení:</w:t>
            </w:r>
          </w:p>
          <w:p w14:paraId="348E0F84" w14:textId="77777777" w:rsidR="002673CB" w:rsidRPr="001746E6" w:rsidRDefault="001746E6" w:rsidP="002673CB">
            <w:pPr>
              <w:spacing w:before="0" w:after="0" w:line="240" w:lineRule="auto"/>
              <w:jc w:val="both"/>
              <w:rPr>
                <w:rFonts w:ascii="Calibri" w:hAnsi="Calibri" w:cs="Arial"/>
                <w:i/>
                <w:color w:val="auto"/>
                <w:sz w:val="22"/>
                <w:szCs w:val="22"/>
              </w:rPr>
            </w:pPr>
            <w:r w:rsidRPr="001746E6">
              <w:rPr>
                <w:rFonts w:ascii="Calibri" w:hAnsi="Calibri" w:cs="Arial"/>
                <w:i/>
                <w:color w:val="auto"/>
                <w:sz w:val="22"/>
                <w:szCs w:val="22"/>
              </w:rPr>
              <w:t>Audity udržitelného rozvoje ve výše uvedených tématech byly zpracovány v</w:t>
            </w:r>
            <w:r>
              <w:rPr>
                <w:rFonts w:ascii="Calibri" w:hAnsi="Calibri" w:cs="Arial"/>
                <w:i/>
                <w:color w:val="auto"/>
                <w:sz w:val="22"/>
                <w:szCs w:val="22"/>
              </w:rPr>
              <w:t> </w:t>
            </w:r>
            <w:r w:rsidRPr="001746E6">
              <w:rPr>
                <w:rFonts w:ascii="Calibri" w:hAnsi="Calibri" w:cs="Arial"/>
                <w:i/>
                <w:color w:val="auto"/>
                <w:sz w:val="22"/>
                <w:szCs w:val="22"/>
              </w:rPr>
              <w:t>rámci projektu „Rozvoj MA21 v</w:t>
            </w:r>
            <w:r>
              <w:rPr>
                <w:rFonts w:ascii="Calibri" w:hAnsi="Calibri" w:cs="Arial"/>
                <w:i/>
                <w:color w:val="auto"/>
                <w:sz w:val="22"/>
                <w:szCs w:val="22"/>
              </w:rPr>
              <w:t> </w:t>
            </w:r>
            <w:r w:rsidRPr="001746E6">
              <w:rPr>
                <w:rFonts w:ascii="Calibri" w:hAnsi="Calibri" w:cs="Arial"/>
                <w:i/>
                <w:color w:val="auto"/>
                <w:sz w:val="22"/>
                <w:szCs w:val="22"/>
              </w:rPr>
              <w:t>Jilemnici“</w:t>
            </w:r>
            <w:r>
              <w:rPr>
                <w:rFonts w:ascii="Calibri" w:hAnsi="Calibri" w:cs="Arial"/>
                <w:i/>
                <w:color w:val="auto"/>
                <w:sz w:val="22"/>
                <w:szCs w:val="22"/>
              </w:rPr>
              <w:t xml:space="preserve"> a předloženy do databáze MA21. Městu Jilemnice byla díky zpracovaným auditům přidělena kategorie C* v rámci plnění kritérií MA21.</w:t>
            </w:r>
          </w:p>
        </w:tc>
      </w:tr>
      <w:tr w:rsidR="002673CB" w:rsidRPr="00674A4A" w14:paraId="120A5442" w14:textId="77777777" w:rsidTr="002673CB">
        <w:tc>
          <w:tcPr>
            <w:tcW w:w="8765" w:type="dxa"/>
            <w:gridSpan w:val="3"/>
            <w:shd w:val="clear" w:color="auto" w:fill="BFBFBF"/>
          </w:tcPr>
          <w:p w14:paraId="21609A40" w14:textId="77777777" w:rsidR="002673CB" w:rsidRPr="002673CB" w:rsidRDefault="002673CB" w:rsidP="002673CB">
            <w:pPr>
              <w:spacing w:before="0" w:after="0" w:line="240" w:lineRule="auto"/>
              <w:jc w:val="both"/>
              <w:rPr>
                <w:rFonts w:ascii="Calibri" w:hAnsi="Calibri" w:cs="Arial"/>
                <w:b/>
                <w:i/>
                <w:color w:val="auto"/>
                <w:sz w:val="22"/>
                <w:szCs w:val="22"/>
              </w:rPr>
            </w:pPr>
            <w:r w:rsidRPr="002673CB">
              <w:rPr>
                <w:rFonts w:ascii="Calibri" w:hAnsi="Calibri" w:cs="Arial"/>
                <w:b/>
                <w:i/>
                <w:color w:val="auto"/>
                <w:sz w:val="22"/>
                <w:szCs w:val="22"/>
              </w:rPr>
              <w:t>Název činnosti</w:t>
            </w:r>
          </w:p>
        </w:tc>
      </w:tr>
      <w:tr w:rsidR="002673CB" w:rsidRPr="00674A4A" w14:paraId="7EA6E269" w14:textId="77777777" w:rsidTr="002673CB">
        <w:tc>
          <w:tcPr>
            <w:tcW w:w="4197" w:type="dxa"/>
            <w:vMerge w:val="restart"/>
            <w:shd w:val="clear" w:color="auto" w:fill="auto"/>
            <w:vAlign w:val="center"/>
          </w:tcPr>
          <w:p w14:paraId="314F14A3" w14:textId="77777777" w:rsidR="002673CB" w:rsidRPr="002673CB" w:rsidRDefault="002673CB" w:rsidP="002673CB">
            <w:pPr>
              <w:spacing w:before="0" w:after="0" w:line="240" w:lineRule="auto"/>
              <w:jc w:val="both"/>
              <w:rPr>
                <w:rFonts w:ascii="Calibri" w:hAnsi="Calibri" w:cs="Arial"/>
                <w:i/>
                <w:color w:val="auto"/>
              </w:rPr>
            </w:pPr>
            <w:r w:rsidRPr="002673CB">
              <w:rPr>
                <w:rFonts w:ascii="Calibri" w:hAnsi="Calibri" w:cs="Arial"/>
                <w:b/>
                <w:i/>
                <w:color w:val="auto"/>
              </w:rPr>
              <w:t>Naplnění kritérií v kategoriích D, C místní Agendy 21. V kategorii C postup do C*</w:t>
            </w:r>
            <w:r w:rsidRPr="002673CB">
              <w:rPr>
                <w:rFonts w:ascii="Calibri" w:hAnsi="Calibri" w:cs="Arial"/>
                <w:i/>
                <w:color w:val="auto"/>
              </w:rPr>
              <w:t xml:space="preserve"> v návaznosti na zpracované audity udržitelného rozvoje</w:t>
            </w:r>
          </w:p>
        </w:tc>
        <w:tc>
          <w:tcPr>
            <w:tcW w:w="1651" w:type="dxa"/>
            <w:shd w:val="clear" w:color="auto" w:fill="F2F2F2"/>
            <w:vAlign w:val="center"/>
          </w:tcPr>
          <w:p w14:paraId="41D76E95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Termín: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00BA1AE8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31.12.2018</w:t>
            </w:r>
          </w:p>
        </w:tc>
      </w:tr>
      <w:tr w:rsidR="002673CB" w:rsidRPr="00674A4A" w14:paraId="44AF7515" w14:textId="77777777" w:rsidTr="002673CB">
        <w:tc>
          <w:tcPr>
            <w:tcW w:w="4197" w:type="dxa"/>
            <w:vMerge/>
            <w:shd w:val="clear" w:color="auto" w:fill="auto"/>
          </w:tcPr>
          <w:p w14:paraId="6348D5D2" w14:textId="77777777" w:rsidR="002673CB" w:rsidRPr="002673CB" w:rsidRDefault="002673CB" w:rsidP="002673CB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</w:rPr>
            </w:pPr>
          </w:p>
        </w:tc>
        <w:tc>
          <w:tcPr>
            <w:tcW w:w="1651" w:type="dxa"/>
            <w:shd w:val="clear" w:color="auto" w:fill="F2F2F2"/>
            <w:vAlign w:val="center"/>
          </w:tcPr>
          <w:p w14:paraId="7C3FD272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Ukazatel: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3779549A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databáze MA21</w:t>
            </w:r>
          </w:p>
        </w:tc>
      </w:tr>
      <w:tr w:rsidR="002673CB" w:rsidRPr="00674A4A" w14:paraId="1C8967F9" w14:textId="77777777" w:rsidTr="002673CB">
        <w:tc>
          <w:tcPr>
            <w:tcW w:w="4197" w:type="dxa"/>
            <w:vMerge/>
            <w:shd w:val="clear" w:color="auto" w:fill="auto"/>
          </w:tcPr>
          <w:p w14:paraId="1A2B7801" w14:textId="77777777" w:rsidR="002673CB" w:rsidRPr="002673CB" w:rsidRDefault="002673CB" w:rsidP="002673CB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</w:rPr>
            </w:pPr>
          </w:p>
        </w:tc>
        <w:tc>
          <w:tcPr>
            <w:tcW w:w="1651" w:type="dxa"/>
            <w:shd w:val="clear" w:color="auto" w:fill="F2F2F2"/>
            <w:vAlign w:val="center"/>
          </w:tcPr>
          <w:p w14:paraId="10A77BE2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Zodpovědnost: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04484574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koordinátor ZM a MA21</w:t>
            </w:r>
          </w:p>
          <w:p w14:paraId="639D1708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politik ZM a MA21</w:t>
            </w:r>
          </w:p>
        </w:tc>
      </w:tr>
      <w:tr w:rsidR="002673CB" w:rsidRPr="00674A4A" w14:paraId="088260BE" w14:textId="77777777" w:rsidTr="002673CB">
        <w:tc>
          <w:tcPr>
            <w:tcW w:w="419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E667BAB" w14:textId="77777777" w:rsidR="002673CB" w:rsidRPr="002673CB" w:rsidRDefault="002673CB" w:rsidP="002673CB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</w:rPr>
            </w:pPr>
          </w:p>
        </w:tc>
        <w:tc>
          <w:tcPr>
            <w:tcW w:w="165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CA34283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Spolupráce:</w:t>
            </w:r>
          </w:p>
        </w:tc>
        <w:tc>
          <w:tcPr>
            <w:tcW w:w="29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3B6AF0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komise ZM a MA21</w:t>
            </w:r>
          </w:p>
        </w:tc>
      </w:tr>
      <w:tr w:rsidR="002673CB" w:rsidRPr="00674A4A" w14:paraId="6FE8A7D7" w14:textId="77777777" w:rsidTr="002673CB">
        <w:tc>
          <w:tcPr>
            <w:tcW w:w="8765" w:type="dxa"/>
            <w:gridSpan w:val="3"/>
            <w:shd w:val="clear" w:color="auto" w:fill="F2F2F2" w:themeFill="background1" w:themeFillShade="F2"/>
          </w:tcPr>
          <w:p w14:paraId="0CC60D8D" w14:textId="77777777" w:rsidR="002673CB" w:rsidRPr="002673CB" w:rsidRDefault="002673CB" w:rsidP="002673CB">
            <w:pPr>
              <w:spacing w:before="0" w:after="0" w:line="240" w:lineRule="auto"/>
              <w:jc w:val="both"/>
              <w:rPr>
                <w:rFonts w:ascii="Calibri" w:hAnsi="Calibri" w:cs="Arial"/>
                <w:b/>
                <w:i/>
                <w:color w:val="auto"/>
                <w:sz w:val="22"/>
                <w:szCs w:val="22"/>
              </w:rPr>
            </w:pPr>
            <w:r w:rsidRPr="002673CB">
              <w:rPr>
                <w:rFonts w:ascii="Calibri" w:hAnsi="Calibri" w:cs="Arial"/>
                <w:b/>
                <w:i/>
                <w:color w:val="auto"/>
                <w:sz w:val="22"/>
                <w:szCs w:val="22"/>
              </w:rPr>
              <w:t>Vyhodnocení:</w:t>
            </w:r>
          </w:p>
          <w:p w14:paraId="25029A5D" w14:textId="77777777" w:rsidR="002673CB" w:rsidRPr="00DF354A" w:rsidRDefault="002617FF" w:rsidP="002673CB">
            <w:pPr>
              <w:spacing w:before="0" w:after="0" w:line="240" w:lineRule="auto"/>
              <w:jc w:val="both"/>
              <w:rPr>
                <w:rFonts w:ascii="Calibri" w:hAnsi="Calibri" w:cs="Arial"/>
                <w:i/>
                <w:color w:val="auto"/>
                <w:sz w:val="22"/>
                <w:szCs w:val="22"/>
              </w:rPr>
            </w:pPr>
            <w:r>
              <w:rPr>
                <w:rFonts w:ascii="Calibri" w:hAnsi="Calibri" w:cs="Arial"/>
                <w:i/>
                <w:color w:val="auto"/>
                <w:sz w:val="22"/>
                <w:szCs w:val="22"/>
              </w:rPr>
              <w:lastRenderedPageBreak/>
              <w:t>Splněno. Kategorie C* byla městu Jilemnice přidělena dne 31.10.2018, lze ověřit v databázi MA21.</w:t>
            </w:r>
          </w:p>
        </w:tc>
      </w:tr>
      <w:tr w:rsidR="002673CB" w:rsidRPr="00674A4A" w14:paraId="69D7CA83" w14:textId="77777777" w:rsidTr="002673CB">
        <w:tc>
          <w:tcPr>
            <w:tcW w:w="8765" w:type="dxa"/>
            <w:gridSpan w:val="3"/>
            <w:shd w:val="clear" w:color="auto" w:fill="BFBFBF"/>
          </w:tcPr>
          <w:p w14:paraId="4B7BDCF0" w14:textId="77777777" w:rsidR="002673CB" w:rsidRPr="002673CB" w:rsidRDefault="002673CB" w:rsidP="002673CB">
            <w:pPr>
              <w:spacing w:before="0" w:after="0" w:line="240" w:lineRule="auto"/>
              <w:jc w:val="both"/>
              <w:rPr>
                <w:rFonts w:ascii="Calibri" w:hAnsi="Calibri" w:cs="Arial"/>
                <w:b/>
                <w:i/>
                <w:color w:val="auto"/>
                <w:sz w:val="22"/>
                <w:szCs w:val="22"/>
              </w:rPr>
            </w:pPr>
            <w:r w:rsidRPr="002673CB">
              <w:rPr>
                <w:rFonts w:ascii="Calibri" w:hAnsi="Calibri" w:cs="Arial"/>
                <w:b/>
                <w:i/>
                <w:color w:val="auto"/>
                <w:sz w:val="22"/>
                <w:szCs w:val="22"/>
              </w:rPr>
              <w:lastRenderedPageBreak/>
              <w:t>Název činnosti</w:t>
            </w:r>
          </w:p>
        </w:tc>
      </w:tr>
      <w:tr w:rsidR="002673CB" w:rsidRPr="00674A4A" w14:paraId="4BFAE0D5" w14:textId="77777777" w:rsidTr="002673CB">
        <w:tc>
          <w:tcPr>
            <w:tcW w:w="4197" w:type="dxa"/>
            <w:vMerge w:val="restart"/>
            <w:shd w:val="clear" w:color="auto" w:fill="auto"/>
            <w:vAlign w:val="center"/>
          </w:tcPr>
          <w:p w14:paraId="1680EFF0" w14:textId="77777777" w:rsidR="002673CB" w:rsidRPr="002673CB" w:rsidRDefault="002673CB" w:rsidP="002673CB">
            <w:pPr>
              <w:spacing w:before="0" w:after="0" w:line="240" w:lineRule="auto"/>
              <w:jc w:val="both"/>
              <w:rPr>
                <w:rFonts w:ascii="Calibri" w:hAnsi="Calibri" w:cs="Arial"/>
                <w:i/>
                <w:color w:val="auto"/>
              </w:rPr>
            </w:pPr>
            <w:r w:rsidRPr="002673CB">
              <w:rPr>
                <w:rFonts w:ascii="Calibri" w:hAnsi="Calibri" w:cs="Arial"/>
                <w:b/>
                <w:i/>
                <w:color w:val="auto"/>
              </w:rPr>
              <w:t xml:space="preserve">Získávání externích zdrojů na realizaci aktivit projektu Jilemnice – Zdravé město </w:t>
            </w:r>
            <w:r w:rsidRPr="002673CB">
              <w:rPr>
                <w:rFonts w:ascii="Calibri" w:hAnsi="Calibri" w:cs="Arial"/>
                <w:i/>
                <w:color w:val="auto"/>
              </w:rPr>
              <w:t>– využití Dotačního fondu Libereckého kraje na podporu místní Agendy 21</w:t>
            </w:r>
          </w:p>
        </w:tc>
        <w:tc>
          <w:tcPr>
            <w:tcW w:w="1651" w:type="dxa"/>
            <w:shd w:val="clear" w:color="auto" w:fill="F2F2F2"/>
            <w:vAlign w:val="center"/>
          </w:tcPr>
          <w:p w14:paraId="6B8196B0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Termín: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657EC93C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31.12.2018</w:t>
            </w:r>
          </w:p>
        </w:tc>
      </w:tr>
      <w:tr w:rsidR="002673CB" w:rsidRPr="00674A4A" w14:paraId="37FA014F" w14:textId="77777777" w:rsidTr="002673CB">
        <w:tc>
          <w:tcPr>
            <w:tcW w:w="4197" w:type="dxa"/>
            <w:vMerge/>
            <w:shd w:val="clear" w:color="auto" w:fill="auto"/>
          </w:tcPr>
          <w:p w14:paraId="729023A4" w14:textId="77777777" w:rsidR="002673CB" w:rsidRPr="002673CB" w:rsidRDefault="002673CB" w:rsidP="002673CB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</w:rPr>
            </w:pPr>
          </w:p>
        </w:tc>
        <w:tc>
          <w:tcPr>
            <w:tcW w:w="1651" w:type="dxa"/>
            <w:shd w:val="clear" w:color="auto" w:fill="F2F2F2"/>
            <w:vAlign w:val="center"/>
          </w:tcPr>
          <w:p w14:paraId="1EB449BC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Ukazatel: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057D6E38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rozhodnutí o poskytnutí dotace</w:t>
            </w:r>
          </w:p>
        </w:tc>
      </w:tr>
      <w:tr w:rsidR="002673CB" w:rsidRPr="00674A4A" w14:paraId="4E07530B" w14:textId="77777777" w:rsidTr="002673CB">
        <w:tc>
          <w:tcPr>
            <w:tcW w:w="4197" w:type="dxa"/>
            <w:vMerge/>
            <w:shd w:val="clear" w:color="auto" w:fill="auto"/>
          </w:tcPr>
          <w:p w14:paraId="0D10F890" w14:textId="77777777" w:rsidR="002673CB" w:rsidRPr="002673CB" w:rsidRDefault="002673CB" w:rsidP="002673CB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</w:rPr>
            </w:pPr>
          </w:p>
        </w:tc>
        <w:tc>
          <w:tcPr>
            <w:tcW w:w="1651" w:type="dxa"/>
            <w:shd w:val="clear" w:color="auto" w:fill="F2F2F2"/>
            <w:vAlign w:val="center"/>
          </w:tcPr>
          <w:p w14:paraId="5F1C5D04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Zodpovědnost: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5E293ED7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koordinátor ZM a MA21</w:t>
            </w:r>
          </w:p>
          <w:p w14:paraId="6F5C9685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politik ZM a MA21</w:t>
            </w:r>
          </w:p>
        </w:tc>
      </w:tr>
      <w:tr w:rsidR="002673CB" w:rsidRPr="00674A4A" w14:paraId="51DBB106" w14:textId="77777777" w:rsidTr="002673CB">
        <w:tc>
          <w:tcPr>
            <w:tcW w:w="4197" w:type="dxa"/>
            <w:vMerge/>
            <w:shd w:val="clear" w:color="auto" w:fill="auto"/>
          </w:tcPr>
          <w:p w14:paraId="0A09A80A" w14:textId="77777777" w:rsidR="002673CB" w:rsidRPr="002673CB" w:rsidRDefault="002673CB" w:rsidP="002673CB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</w:rPr>
            </w:pPr>
          </w:p>
        </w:tc>
        <w:tc>
          <w:tcPr>
            <w:tcW w:w="1651" w:type="dxa"/>
            <w:shd w:val="clear" w:color="auto" w:fill="F2F2F2"/>
            <w:vAlign w:val="center"/>
          </w:tcPr>
          <w:p w14:paraId="2F802F59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Spolupráce: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63A52725" w14:textId="77777777" w:rsidR="002673CB" w:rsidRPr="002673CB" w:rsidRDefault="002673CB" w:rsidP="002673CB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komise ZM a MA21</w:t>
            </w:r>
          </w:p>
        </w:tc>
      </w:tr>
      <w:tr w:rsidR="002673CB" w:rsidRPr="00674A4A" w14:paraId="64CC35C3" w14:textId="77777777" w:rsidTr="002673CB">
        <w:tc>
          <w:tcPr>
            <w:tcW w:w="8765" w:type="dxa"/>
            <w:gridSpan w:val="3"/>
            <w:shd w:val="clear" w:color="auto" w:fill="F2F2F2" w:themeFill="background1" w:themeFillShade="F2"/>
          </w:tcPr>
          <w:p w14:paraId="7423134F" w14:textId="77777777" w:rsidR="002673CB" w:rsidRPr="002673CB" w:rsidRDefault="002673CB" w:rsidP="002673CB">
            <w:pPr>
              <w:spacing w:before="0" w:after="0" w:line="240" w:lineRule="auto"/>
              <w:jc w:val="both"/>
              <w:rPr>
                <w:rFonts w:ascii="Calibri" w:hAnsi="Calibri" w:cs="Arial"/>
                <w:b/>
                <w:i/>
                <w:color w:val="auto"/>
                <w:sz w:val="22"/>
                <w:szCs w:val="22"/>
              </w:rPr>
            </w:pPr>
            <w:r w:rsidRPr="002673CB">
              <w:rPr>
                <w:rFonts w:ascii="Calibri" w:hAnsi="Calibri" w:cs="Arial"/>
                <w:b/>
                <w:i/>
                <w:color w:val="auto"/>
                <w:sz w:val="22"/>
                <w:szCs w:val="22"/>
              </w:rPr>
              <w:t>Vyhodnocení:</w:t>
            </w:r>
          </w:p>
          <w:p w14:paraId="00A8BFA1" w14:textId="77777777" w:rsidR="002673CB" w:rsidRPr="008B069B" w:rsidRDefault="008B069B" w:rsidP="008B069B">
            <w:pPr>
              <w:spacing w:after="120" w:line="240" w:lineRule="auto"/>
              <w:jc w:val="both"/>
              <w:rPr>
                <w:rFonts w:asciiTheme="majorHAnsi" w:hAnsiTheme="majorHAnsi"/>
                <w:i/>
                <w:sz w:val="22"/>
                <w:szCs w:val="22"/>
              </w:rPr>
            </w:pPr>
            <w:r w:rsidRPr="008B069B">
              <w:rPr>
                <w:rFonts w:asciiTheme="majorHAnsi" w:hAnsiTheme="majorHAnsi"/>
                <w:i/>
                <w:color w:val="auto"/>
                <w:sz w:val="22"/>
                <w:szCs w:val="22"/>
              </w:rPr>
              <w:t xml:space="preserve">V roce 2018 byla získána účelová dotace na projekt „Den Země a a Evropský týden mobility v Jilemnici“ z Dotační fondu Libereckého kraje, programu č. 2.6 – Podpora místní Agendy 21 v roce 2018. Jeho cílem bylo zrealizovat 2 komunitní kampaně – Den Země a Evropský týden mobility. Celková dotace poskytnutá z tohoto programu činila 52 353 Kč. </w:t>
            </w:r>
            <w:r>
              <w:rPr>
                <w:rFonts w:asciiTheme="majorHAnsi" w:hAnsiTheme="majorHAnsi"/>
                <w:i/>
                <w:color w:val="auto"/>
                <w:sz w:val="22"/>
                <w:szCs w:val="22"/>
              </w:rPr>
              <w:t>Projekt byl realizován a řádně vyúčtován.</w:t>
            </w:r>
          </w:p>
        </w:tc>
      </w:tr>
    </w:tbl>
    <w:p w14:paraId="0937757A" w14:textId="77777777" w:rsidR="002673CB" w:rsidRDefault="002673CB" w:rsidP="00B10DB9">
      <w:pPr>
        <w:jc w:val="both"/>
        <w:rPr>
          <w:color w:val="auto"/>
        </w:rPr>
      </w:pPr>
    </w:p>
    <w:p w14:paraId="2FA27D06" w14:textId="77777777" w:rsidR="00F0700A" w:rsidRDefault="00F0700A" w:rsidP="008B069B">
      <w:pPr>
        <w:pStyle w:val="Nadpis2"/>
      </w:pPr>
    </w:p>
    <w:p w14:paraId="07A30F66" w14:textId="77777777" w:rsidR="00F0700A" w:rsidRDefault="00F0700A" w:rsidP="008B069B">
      <w:pPr>
        <w:pStyle w:val="Nadpis2"/>
      </w:pPr>
    </w:p>
    <w:p w14:paraId="159262B8" w14:textId="77777777" w:rsidR="00F0700A" w:rsidRDefault="00F0700A" w:rsidP="008B069B">
      <w:pPr>
        <w:pStyle w:val="Nadpis2"/>
      </w:pPr>
    </w:p>
    <w:p w14:paraId="2BE1FC32" w14:textId="77777777" w:rsidR="00F0700A" w:rsidRDefault="00F0700A" w:rsidP="00F0700A"/>
    <w:p w14:paraId="1794CB5B" w14:textId="77777777" w:rsidR="00F0700A" w:rsidRDefault="00F0700A" w:rsidP="00F0700A"/>
    <w:p w14:paraId="424A1695" w14:textId="77777777" w:rsidR="00F0700A" w:rsidRDefault="00F0700A" w:rsidP="00F0700A"/>
    <w:p w14:paraId="2F5138A2" w14:textId="77777777" w:rsidR="00F0700A" w:rsidRDefault="00F0700A" w:rsidP="00F0700A"/>
    <w:p w14:paraId="59F664E9" w14:textId="77777777" w:rsidR="00F0700A" w:rsidRDefault="00F0700A" w:rsidP="00F0700A"/>
    <w:p w14:paraId="5C8A121D" w14:textId="77777777" w:rsidR="00F0700A" w:rsidRDefault="00F0700A" w:rsidP="00F0700A"/>
    <w:p w14:paraId="37E5C9B6" w14:textId="77777777" w:rsidR="00F0700A" w:rsidRDefault="00F0700A" w:rsidP="00F0700A"/>
    <w:p w14:paraId="05782988" w14:textId="77777777" w:rsidR="00F0700A" w:rsidRDefault="00F0700A" w:rsidP="00F0700A"/>
    <w:p w14:paraId="6DDDF4C9" w14:textId="77777777" w:rsidR="00F0700A" w:rsidRDefault="00F0700A" w:rsidP="00F0700A"/>
    <w:p w14:paraId="7704AD91" w14:textId="77777777" w:rsidR="00F0700A" w:rsidRDefault="00F0700A" w:rsidP="00F0700A"/>
    <w:p w14:paraId="098378E8" w14:textId="77777777" w:rsidR="00F0700A" w:rsidRDefault="00F0700A" w:rsidP="00F0700A"/>
    <w:p w14:paraId="13C21F0C" w14:textId="77777777" w:rsidR="00F0700A" w:rsidRDefault="00F0700A" w:rsidP="00F0700A"/>
    <w:p w14:paraId="192DBCC5" w14:textId="77777777" w:rsidR="00F0700A" w:rsidRDefault="00F0700A" w:rsidP="00F0700A"/>
    <w:p w14:paraId="0AAF87E5" w14:textId="77777777" w:rsidR="00F0700A" w:rsidRDefault="00F0700A" w:rsidP="00F0700A"/>
    <w:p w14:paraId="0AFD03C2" w14:textId="77777777" w:rsidR="00F0700A" w:rsidRPr="00F0700A" w:rsidRDefault="00F0700A" w:rsidP="00F0700A"/>
    <w:p w14:paraId="2785D95C" w14:textId="77777777" w:rsidR="008B069B" w:rsidRDefault="008B069B" w:rsidP="008B069B">
      <w:pPr>
        <w:pStyle w:val="Nadpis2"/>
      </w:pPr>
      <w:r>
        <w:lastRenderedPageBreak/>
        <w:t>PŘÍLOHA Č. 2 – ROČNÍ PLÁN ZLEPŠOVÁNÍ PRO ROK 2019</w:t>
      </w:r>
    </w:p>
    <w:p w14:paraId="54F05485" w14:textId="77777777" w:rsidR="00721774" w:rsidRPr="00721774" w:rsidRDefault="00721774" w:rsidP="00721774">
      <w:pPr>
        <w:autoSpaceDE w:val="0"/>
        <w:autoSpaceDN w:val="0"/>
        <w:adjustRightInd w:val="0"/>
        <w:jc w:val="both"/>
        <w:rPr>
          <w:rFonts w:ascii="Calibri" w:hAnsi="Calibri" w:cs="Arial"/>
          <w:color w:val="auto"/>
          <w:sz w:val="22"/>
          <w:szCs w:val="22"/>
        </w:rPr>
      </w:pPr>
      <w:r w:rsidRPr="00721774">
        <w:rPr>
          <w:rFonts w:ascii="Calibri" w:hAnsi="Calibri" w:cs="Arial"/>
          <w:color w:val="auto"/>
          <w:sz w:val="22"/>
          <w:szCs w:val="22"/>
        </w:rPr>
        <w:t xml:space="preserve">Plán zlepšování je nástrojem, který pomáhá přehledně formulovat, jakého zlepšení má být v daném roce v rámci ZM a MA21 dosaženo (v souladu s Kritérii MA21). Součástí plánu jsou nejen </w:t>
      </w:r>
      <w:r w:rsidRPr="00721774">
        <w:rPr>
          <w:rFonts w:ascii="Calibri" w:hAnsi="Calibri" w:cs="Arial"/>
          <w:bCs/>
          <w:color w:val="auto"/>
          <w:sz w:val="22"/>
          <w:szCs w:val="22"/>
        </w:rPr>
        <w:t>cíle</w:t>
      </w:r>
      <w:r w:rsidRPr="00721774">
        <w:rPr>
          <w:rFonts w:ascii="Calibri" w:hAnsi="Calibri" w:cs="Arial"/>
          <w:b/>
          <w:bCs/>
          <w:color w:val="auto"/>
          <w:sz w:val="22"/>
          <w:szCs w:val="22"/>
        </w:rPr>
        <w:t xml:space="preserve"> </w:t>
      </w:r>
      <w:r w:rsidRPr="00721774">
        <w:rPr>
          <w:rFonts w:ascii="Calibri" w:hAnsi="Calibri" w:cs="Arial"/>
          <w:color w:val="auto"/>
          <w:sz w:val="22"/>
          <w:szCs w:val="22"/>
        </w:rPr>
        <w:t xml:space="preserve">zlepšení ZM a MA21 pro daný rok, ale také </w:t>
      </w:r>
      <w:r w:rsidRPr="00721774">
        <w:rPr>
          <w:rFonts w:ascii="Calibri" w:hAnsi="Calibri" w:cs="Arial"/>
          <w:bCs/>
          <w:color w:val="auto"/>
          <w:sz w:val="22"/>
          <w:szCs w:val="22"/>
        </w:rPr>
        <w:t>termíny</w:t>
      </w:r>
      <w:r w:rsidRPr="00721774">
        <w:rPr>
          <w:rFonts w:ascii="Calibri" w:hAnsi="Calibri" w:cs="Arial"/>
          <w:b/>
          <w:bCs/>
          <w:color w:val="auto"/>
          <w:sz w:val="22"/>
          <w:szCs w:val="22"/>
        </w:rPr>
        <w:t xml:space="preserve"> </w:t>
      </w:r>
      <w:r w:rsidRPr="00721774">
        <w:rPr>
          <w:rFonts w:ascii="Calibri" w:hAnsi="Calibri" w:cs="Arial"/>
          <w:color w:val="auto"/>
          <w:sz w:val="22"/>
          <w:szCs w:val="22"/>
        </w:rPr>
        <w:t xml:space="preserve">jejich </w:t>
      </w:r>
      <w:r w:rsidRPr="00721774">
        <w:rPr>
          <w:rFonts w:ascii="Calibri" w:hAnsi="Calibri" w:cs="Arial"/>
          <w:bCs/>
          <w:color w:val="auto"/>
          <w:sz w:val="22"/>
          <w:szCs w:val="22"/>
        </w:rPr>
        <w:t>plnění</w:t>
      </w:r>
      <w:r w:rsidRPr="00721774">
        <w:rPr>
          <w:rFonts w:ascii="Calibri" w:hAnsi="Calibri" w:cs="Arial"/>
          <w:color w:val="auto"/>
          <w:sz w:val="22"/>
          <w:szCs w:val="22"/>
        </w:rPr>
        <w:t xml:space="preserve">, odpovědní </w:t>
      </w:r>
      <w:r w:rsidRPr="00721774">
        <w:rPr>
          <w:rFonts w:ascii="Calibri" w:hAnsi="Calibri" w:cs="Arial"/>
          <w:bCs/>
          <w:color w:val="auto"/>
          <w:sz w:val="22"/>
          <w:szCs w:val="22"/>
        </w:rPr>
        <w:t>řešitelé</w:t>
      </w:r>
      <w:r w:rsidRPr="00721774">
        <w:rPr>
          <w:rFonts w:ascii="Calibri" w:hAnsi="Calibri" w:cs="Arial"/>
          <w:b/>
          <w:bCs/>
          <w:color w:val="auto"/>
          <w:sz w:val="22"/>
          <w:szCs w:val="22"/>
        </w:rPr>
        <w:t xml:space="preserve"> </w:t>
      </w:r>
      <w:r w:rsidRPr="00721774">
        <w:rPr>
          <w:rFonts w:ascii="Calibri" w:hAnsi="Calibri" w:cs="Arial"/>
          <w:color w:val="auto"/>
          <w:sz w:val="22"/>
          <w:szCs w:val="22"/>
        </w:rPr>
        <w:t xml:space="preserve">a </w:t>
      </w:r>
      <w:r w:rsidRPr="00721774">
        <w:rPr>
          <w:rFonts w:ascii="Calibri" w:hAnsi="Calibri" w:cs="Arial"/>
          <w:bCs/>
          <w:color w:val="auto"/>
          <w:sz w:val="22"/>
          <w:szCs w:val="22"/>
        </w:rPr>
        <w:t>ukazatele</w:t>
      </w:r>
      <w:r w:rsidRPr="00721774">
        <w:rPr>
          <w:rFonts w:ascii="Calibri" w:hAnsi="Calibri" w:cs="Arial"/>
          <w:b/>
          <w:bCs/>
          <w:color w:val="auto"/>
          <w:sz w:val="22"/>
          <w:szCs w:val="22"/>
        </w:rPr>
        <w:t xml:space="preserve"> </w:t>
      </w:r>
      <w:r w:rsidRPr="00721774">
        <w:rPr>
          <w:rFonts w:ascii="Calibri" w:hAnsi="Calibri" w:cs="Arial"/>
          <w:color w:val="auto"/>
          <w:sz w:val="22"/>
          <w:szCs w:val="22"/>
        </w:rPr>
        <w:t>úspěšnosti realizace.</w:t>
      </w:r>
    </w:p>
    <w:p w14:paraId="22E751B4" w14:textId="77777777" w:rsidR="00721774" w:rsidRPr="00721774" w:rsidRDefault="00721774" w:rsidP="00721774">
      <w:pPr>
        <w:autoSpaceDE w:val="0"/>
        <w:autoSpaceDN w:val="0"/>
        <w:adjustRightInd w:val="0"/>
        <w:jc w:val="both"/>
        <w:rPr>
          <w:rFonts w:ascii="Calibri" w:hAnsi="Calibri" w:cs="Arial"/>
          <w:color w:val="auto"/>
          <w:sz w:val="22"/>
          <w:szCs w:val="22"/>
        </w:rPr>
      </w:pPr>
      <w:r w:rsidRPr="00721774">
        <w:rPr>
          <w:rFonts w:ascii="Calibri" w:hAnsi="Calibri" w:cs="Arial"/>
          <w:color w:val="auto"/>
          <w:sz w:val="22"/>
          <w:szCs w:val="22"/>
        </w:rPr>
        <w:t xml:space="preserve">Doporučený postup je, aby koordinátor ZM a MA21 připravil návrh plánu zlepšování, následně jej projednal v Komisi ZM a MA21 a poté předložil ke schválení vedení města (radě/zastupitelstvu). </w:t>
      </w:r>
      <w:r w:rsidRPr="00721774">
        <w:rPr>
          <w:rFonts w:ascii="Calibri" w:hAnsi="Calibri" w:cs="Arial"/>
          <w:b/>
          <w:bCs/>
          <w:color w:val="auto"/>
          <w:sz w:val="22"/>
          <w:szCs w:val="22"/>
        </w:rPr>
        <w:t xml:space="preserve">Schválení plánu ve vedení města </w:t>
      </w:r>
      <w:r w:rsidRPr="00721774">
        <w:rPr>
          <w:rFonts w:ascii="Calibri" w:hAnsi="Calibri" w:cs="Arial"/>
          <w:color w:val="auto"/>
          <w:sz w:val="22"/>
          <w:szCs w:val="22"/>
        </w:rPr>
        <w:t>je důležitým krokem, který napomůže informovat vedení o aktivitách v rámci ZM a MA21.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7"/>
        <w:gridCol w:w="1651"/>
        <w:gridCol w:w="2917"/>
      </w:tblGrid>
      <w:tr w:rsidR="00F0700A" w:rsidRPr="00674A4A" w14:paraId="7ADB7C30" w14:textId="77777777" w:rsidTr="00B60BB8">
        <w:tc>
          <w:tcPr>
            <w:tcW w:w="8765" w:type="dxa"/>
            <w:gridSpan w:val="3"/>
            <w:shd w:val="clear" w:color="auto" w:fill="BFBFBF"/>
          </w:tcPr>
          <w:p w14:paraId="1F3622A3" w14:textId="77777777" w:rsidR="00F0700A" w:rsidRPr="002673CB" w:rsidRDefault="00F0700A" w:rsidP="00B60BB8">
            <w:pPr>
              <w:spacing w:before="0" w:after="0" w:line="240" w:lineRule="auto"/>
              <w:jc w:val="both"/>
              <w:rPr>
                <w:rFonts w:ascii="Calibri" w:hAnsi="Calibri" w:cs="Arial"/>
                <w:b/>
                <w:color w:val="auto"/>
                <w:sz w:val="22"/>
                <w:szCs w:val="22"/>
              </w:rPr>
            </w:pPr>
            <w:r w:rsidRPr="002673CB">
              <w:rPr>
                <w:rFonts w:ascii="Calibri" w:hAnsi="Calibri" w:cs="Arial"/>
                <w:b/>
                <w:color w:val="auto"/>
                <w:sz w:val="22"/>
                <w:szCs w:val="22"/>
              </w:rPr>
              <w:t>Název činnosti</w:t>
            </w:r>
          </w:p>
        </w:tc>
      </w:tr>
      <w:tr w:rsidR="00F0700A" w:rsidRPr="00674A4A" w14:paraId="639E5783" w14:textId="77777777" w:rsidTr="00B60BB8">
        <w:tc>
          <w:tcPr>
            <w:tcW w:w="4197" w:type="dxa"/>
            <w:vMerge w:val="restart"/>
            <w:shd w:val="clear" w:color="auto" w:fill="auto"/>
            <w:vAlign w:val="center"/>
          </w:tcPr>
          <w:p w14:paraId="51382763" w14:textId="012B9A6A" w:rsidR="00F0700A" w:rsidRPr="00C73849" w:rsidRDefault="00B60BB8" w:rsidP="00907D1B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C73849">
              <w:rPr>
                <w:rFonts w:ascii="Calibri" w:hAnsi="Calibri" w:cs="Arial"/>
                <w:b/>
                <w:i/>
                <w:color w:val="auto"/>
              </w:rPr>
              <w:t xml:space="preserve">Zlepšení </w:t>
            </w:r>
            <w:r w:rsidR="00C73849">
              <w:rPr>
                <w:rFonts w:ascii="Calibri" w:hAnsi="Calibri" w:cs="Arial"/>
                <w:b/>
                <w:i/>
                <w:color w:val="auto"/>
              </w:rPr>
              <w:t>propagace a dosahu pořádaných akcí ZM a MA 21 prostřednictvím nových komunikačních kanál</w:t>
            </w:r>
            <w:r w:rsidR="00907D1B">
              <w:rPr>
                <w:rFonts w:ascii="Calibri" w:hAnsi="Calibri" w:cs="Arial"/>
                <w:b/>
                <w:i/>
                <w:color w:val="auto"/>
              </w:rPr>
              <w:t xml:space="preserve">ů </w:t>
            </w:r>
            <w:r w:rsidR="00C73849">
              <w:rPr>
                <w:rFonts w:ascii="Calibri" w:hAnsi="Calibri" w:cs="Arial"/>
                <w:b/>
                <w:i/>
                <w:color w:val="auto"/>
              </w:rPr>
              <w:t xml:space="preserve">města Jilemnice – </w:t>
            </w:r>
            <w:r w:rsidR="00C73849">
              <w:rPr>
                <w:rFonts w:ascii="Calibri" w:hAnsi="Calibri" w:cs="Arial"/>
                <w:color w:val="auto"/>
              </w:rPr>
              <w:t>sociální sítě, mobilní rozhlas, videoreportáže, atd.</w:t>
            </w:r>
          </w:p>
        </w:tc>
        <w:tc>
          <w:tcPr>
            <w:tcW w:w="1651" w:type="dxa"/>
            <w:shd w:val="clear" w:color="auto" w:fill="F2F2F2"/>
            <w:vAlign w:val="center"/>
          </w:tcPr>
          <w:p w14:paraId="724BD4CF" w14:textId="77777777" w:rsidR="00F0700A" w:rsidRPr="002673CB" w:rsidRDefault="00F0700A" w:rsidP="00B60BB8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Termín: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622FECDA" w14:textId="77777777" w:rsidR="00F0700A" w:rsidRPr="002673CB" w:rsidRDefault="00F0700A" w:rsidP="00B60BB8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>
              <w:rPr>
                <w:rFonts w:ascii="Calibri" w:hAnsi="Calibri" w:cs="Arial"/>
                <w:color w:val="auto"/>
              </w:rPr>
              <w:t>31.12.2019</w:t>
            </w:r>
          </w:p>
        </w:tc>
      </w:tr>
      <w:tr w:rsidR="00F0700A" w:rsidRPr="00674A4A" w14:paraId="62CE68BE" w14:textId="77777777" w:rsidTr="00B60BB8">
        <w:tc>
          <w:tcPr>
            <w:tcW w:w="4197" w:type="dxa"/>
            <w:vMerge/>
            <w:shd w:val="clear" w:color="auto" w:fill="auto"/>
          </w:tcPr>
          <w:p w14:paraId="4C902125" w14:textId="77777777" w:rsidR="00F0700A" w:rsidRPr="002673CB" w:rsidRDefault="00F0700A" w:rsidP="00B60BB8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</w:rPr>
            </w:pPr>
          </w:p>
        </w:tc>
        <w:tc>
          <w:tcPr>
            <w:tcW w:w="1651" w:type="dxa"/>
            <w:shd w:val="clear" w:color="auto" w:fill="F2F2F2"/>
            <w:vAlign w:val="center"/>
          </w:tcPr>
          <w:p w14:paraId="50545923" w14:textId="77777777" w:rsidR="00F0700A" w:rsidRPr="002673CB" w:rsidRDefault="00F0700A" w:rsidP="00B60BB8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Ukazatel: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4EEC859B" w14:textId="77777777" w:rsidR="00F0700A" w:rsidRPr="002673CB" w:rsidRDefault="00B60BB8" w:rsidP="00B60BB8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>
              <w:rPr>
                <w:rFonts w:ascii="Calibri" w:hAnsi="Calibri" w:cs="Arial"/>
                <w:color w:val="auto"/>
              </w:rPr>
              <w:t xml:space="preserve">příspěvky, </w:t>
            </w:r>
            <w:r w:rsidR="00C73849">
              <w:rPr>
                <w:rFonts w:ascii="Calibri" w:hAnsi="Calibri" w:cs="Arial"/>
                <w:color w:val="auto"/>
              </w:rPr>
              <w:t>sms zprávy, e-maily, videa</w:t>
            </w:r>
          </w:p>
        </w:tc>
      </w:tr>
      <w:tr w:rsidR="00F0700A" w:rsidRPr="00674A4A" w14:paraId="61B80CB1" w14:textId="77777777" w:rsidTr="00F0700A">
        <w:trPr>
          <w:trHeight w:val="240"/>
        </w:trPr>
        <w:tc>
          <w:tcPr>
            <w:tcW w:w="4197" w:type="dxa"/>
            <w:vMerge/>
            <w:shd w:val="clear" w:color="auto" w:fill="auto"/>
          </w:tcPr>
          <w:p w14:paraId="23952E45" w14:textId="77777777" w:rsidR="00F0700A" w:rsidRPr="002673CB" w:rsidRDefault="00F0700A" w:rsidP="00B60BB8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</w:rPr>
            </w:pPr>
          </w:p>
        </w:tc>
        <w:tc>
          <w:tcPr>
            <w:tcW w:w="1651" w:type="dxa"/>
            <w:shd w:val="clear" w:color="auto" w:fill="F2F2F2"/>
            <w:vAlign w:val="center"/>
          </w:tcPr>
          <w:p w14:paraId="2D1CE077" w14:textId="77777777" w:rsidR="00F0700A" w:rsidRPr="002673CB" w:rsidRDefault="00F0700A" w:rsidP="00B60BB8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Zodpovědnost: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47DBEF13" w14:textId="77777777" w:rsidR="00B60BB8" w:rsidRPr="002673CB" w:rsidRDefault="00B60BB8" w:rsidP="00B60BB8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koordinátor ZM a MA21</w:t>
            </w:r>
          </w:p>
          <w:p w14:paraId="5B6F8E6F" w14:textId="77777777" w:rsidR="00F0700A" w:rsidRPr="002673CB" w:rsidRDefault="00B60BB8" w:rsidP="00B60BB8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politik ZM a MA21</w:t>
            </w:r>
          </w:p>
        </w:tc>
      </w:tr>
      <w:tr w:rsidR="00F0700A" w:rsidRPr="00674A4A" w14:paraId="5D4C9F0C" w14:textId="77777777" w:rsidTr="00B60BB8">
        <w:tc>
          <w:tcPr>
            <w:tcW w:w="419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CCBD05E" w14:textId="77777777" w:rsidR="00F0700A" w:rsidRPr="002673CB" w:rsidRDefault="00F0700A" w:rsidP="00B60BB8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</w:rPr>
            </w:pPr>
          </w:p>
        </w:tc>
        <w:tc>
          <w:tcPr>
            <w:tcW w:w="165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2059FD5" w14:textId="77777777" w:rsidR="00F0700A" w:rsidRPr="002673CB" w:rsidRDefault="00F0700A" w:rsidP="00B60BB8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Spolupráce:</w:t>
            </w:r>
          </w:p>
        </w:tc>
        <w:tc>
          <w:tcPr>
            <w:tcW w:w="29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D1879F" w14:textId="77777777" w:rsidR="00F0700A" w:rsidRPr="002673CB" w:rsidRDefault="00B60BB8" w:rsidP="0099507B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komise ZM a MA21</w:t>
            </w:r>
          </w:p>
        </w:tc>
      </w:tr>
      <w:tr w:rsidR="00F0700A" w:rsidRPr="00674A4A" w14:paraId="14762313" w14:textId="77777777" w:rsidTr="00B60BB8">
        <w:tc>
          <w:tcPr>
            <w:tcW w:w="8765" w:type="dxa"/>
            <w:gridSpan w:val="3"/>
            <w:shd w:val="clear" w:color="auto" w:fill="BFBFBF"/>
          </w:tcPr>
          <w:p w14:paraId="5F7E89B7" w14:textId="77777777" w:rsidR="00F0700A" w:rsidRPr="002673CB" w:rsidRDefault="00F0700A" w:rsidP="00B60BB8">
            <w:pPr>
              <w:spacing w:before="0" w:after="0" w:line="240" w:lineRule="auto"/>
              <w:jc w:val="both"/>
              <w:rPr>
                <w:rFonts w:ascii="Calibri" w:hAnsi="Calibri" w:cs="Arial"/>
                <w:b/>
                <w:color w:val="auto"/>
                <w:sz w:val="22"/>
                <w:szCs w:val="22"/>
              </w:rPr>
            </w:pPr>
            <w:r w:rsidRPr="002673CB">
              <w:rPr>
                <w:rFonts w:ascii="Calibri" w:hAnsi="Calibri" w:cs="Arial"/>
                <w:b/>
                <w:color w:val="auto"/>
                <w:sz w:val="22"/>
                <w:szCs w:val="22"/>
              </w:rPr>
              <w:t>Název činnosti</w:t>
            </w:r>
          </w:p>
        </w:tc>
      </w:tr>
      <w:tr w:rsidR="00F0700A" w:rsidRPr="00674A4A" w14:paraId="4BAC3A9D" w14:textId="77777777" w:rsidTr="00B60BB8">
        <w:tc>
          <w:tcPr>
            <w:tcW w:w="4197" w:type="dxa"/>
            <w:vMerge w:val="restart"/>
            <w:shd w:val="clear" w:color="auto" w:fill="auto"/>
            <w:vAlign w:val="center"/>
          </w:tcPr>
          <w:p w14:paraId="132C5178" w14:textId="77777777" w:rsidR="00F0700A" w:rsidRPr="002673CB" w:rsidRDefault="0099507B" w:rsidP="00B60BB8">
            <w:pPr>
              <w:spacing w:before="0" w:after="0" w:line="240" w:lineRule="auto"/>
              <w:jc w:val="both"/>
              <w:rPr>
                <w:rFonts w:ascii="Calibri" w:hAnsi="Calibri" w:cs="Arial"/>
                <w:b/>
                <w:i/>
                <w:color w:val="auto"/>
              </w:rPr>
            </w:pPr>
            <w:r>
              <w:rPr>
                <w:rFonts w:ascii="Calibri" w:hAnsi="Calibri" w:cs="Arial"/>
                <w:b/>
                <w:i/>
                <w:color w:val="auto"/>
              </w:rPr>
              <w:t>Zpracování koncepce nemotorové dopravy města Jilemnice na několikaleté období</w:t>
            </w:r>
          </w:p>
        </w:tc>
        <w:tc>
          <w:tcPr>
            <w:tcW w:w="1651" w:type="dxa"/>
            <w:shd w:val="clear" w:color="auto" w:fill="F2F2F2"/>
            <w:vAlign w:val="center"/>
          </w:tcPr>
          <w:p w14:paraId="263E1999" w14:textId="77777777" w:rsidR="00F0700A" w:rsidRPr="002673CB" w:rsidRDefault="00F0700A" w:rsidP="00B60BB8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Termín:</w:t>
            </w:r>
          </w:p>
        </w:tc>
        <w:tc>
          <w:tcPr>
            <w:tcW w:w="2917" w:type="dxa"/>
            <w:shd w:val="clear" w:color="auto" w:fill="auto"/>
          </w:tcPr>
          <w:p w14:paraId="3768D47B" w14:textId="76EF8606" w:rsidR="00F0700A" w:rsidRPr="002673CB" w:rsidRDefault="00F0700A" w:rsidP="00907D1B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</w:rPr>
            </w:pPr>
            <w:r>
              <w:rPr>
                <w:rFonts w:ascii="Calibri" w:hAnsi="Calibri" w:cs="Arial"/>
                <w:color w:val="auto"/>
              </w:rPr>
              <w:t>3</w:t>
            </w:r>
            <w:r w:rsidR="00907D1B">
              <w:rPr>
                <w:rFonts w:ascii="Calibri" w:hAnsi="Calibri" w:cs="Arial"/>
                <w:color w:val="auto"/>
              </w:rPr>
              <w:t>0</w:t>
            </w:r>
            <w:r>
              <w:rPr>
                <w:rFonts w:ascii="Calibri" w:hAnsi="Calibri" w:cs="Arial"/>
                <w:color w:val="auto"/>
              </w:rPr>
              <w:t>.1</w:t>
            </w:r>
            <w:r w:rsidR="00907D1B">
              <w:rPr>
                <w:rFonts w:ascii="Calibri" w:hAnsi="Calibri" w:cs="Arial"/>
                <w:color w:val="auto"/>
              </w:rPr>
              <w:t>1</w:t>
            </w:r>
            <w:r>
              <w:rPr>
                <w:rFonts w:ascii="Calibri" w:hAnsi="Calibri" w:cs="Arial"/>
                <w:color w:val="auto"/>
              </w:rPr>
              <w:t>.20</w:t>
            </w:r>
            <w:r w:rsidR="00907D1B">
              <w:rPr>
                <w:rFonts w:ascii="Calibri" w:hAnsi="Calibri" w:cs="Arial"/>
                <w:color w:val="auto"/>
              </w:rPr>
              <w:t>22</w:t>
            </w:r>
          </w:p>
        </w:tc>
      </w:tr>
      <w:tr w:rsidR="00F0700A" w:rsidRPr="00674A4A" w14:paraId="6E5FA0E7" w14:textId="77777777" w:rsidTr="00B60BB8">
        <w:tc>
          <w:tcPr>
            <w:tcW w:w="4197" w:type="dxa"/>
            <w:vMerge/>
            <w:shd w:val="clear" w:color="auto" w:fill="auto"/>
          </w:tcPr>
          <w:p w14:paraId="29518143" w14:textId="77777777" w:rsidR="00F0700A" w:rsidRPr="002673CB" w:rsidRDefault="00F0700A" w:rsidP="00B60BB8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</w:rPr>
            </w:pPr>
          </w:p>
        </w:tc>
        <w:tc>
          <w:tcPr>
            <w:tcW w:w="1651" w:type="dxa"/>
            <w:shd w:val="clear" w:color="auto" w:fill="F2F2F2"/>
            <w:vAlign w:val="center"/>
          </w:tcPr>
          <w:p w14:paraId="36D8B438" w14:textId="77777777" w:rsidR="00F0700A" w:rsidRPr="002673CB" w:rsidRDefault="00F0700A" w:rsidP="00B60BB8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Ukazatel:</w:t>
            </w:r>
          </w:p>
        </w:tc>
        <w:tc>
          <w:tcPr>
            <w:tcW w:w="2917" w:type="dxa"/>
            <w:shd w:val="clear" w:color="auto" w:fill="auto"/>
          </w:tcPr>
          <w:p w14:paraId="328689C2" w14:textId="77777777" w:rsidR="00F0700A" w:rsidRPr="002673CB" w:rsidRDefault="0099507B" w:rsidP="00B60BB8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</w:rPr>
            </w:pPr>
            <w:r>
              <w:rPr>
                <w:rFonts w:ascii="Calibri" w:hAnsi="Calibri" w:cs="Arial"/>
                <w:color w:val="auto"/>
              </w:rPr>
              <w:t>zpracovaný dokument</w:t>
            </w:r>
          </w:p>
        </w:tc>
      </w:tr>
      <w:tr w:rsidR="00F0700A" w:rsidRPr="00674A4A" w14:paraId="7C09ACAF" w14:textId="77777777" w:rsidTr="00B60BB8">
        <w:tc>
          <w:tcPr>
            <w:tcW w:w="4197" w:type="dxa"/>
            <w:vMerge/>
            <w:shd w:val="clear" w:color="auto" w:fill="auto"/>
          </w:tcPr>
          <w:p w14:paraId="65ACBE6B" w14:textId="77777777" w:rsidR="00F0700A" w:rsidRPr="002673CB" w:rsidRDefault="00F0700A" w:rsidP="00B60BB8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</w:rPr>
            </w:pPr>
          </w:p>
        </w:tc>
        <w:tc>
          <w:tcPr>
            <w:tcW w:w="1651" w:type="dxa"/>
            <w:shd w:val="clear" w:color="auto" w:fill="F2F2F2"/>
            <w:vAlign w:val="center"/>
          </w:tcPr>
          <w:p w14:paraId="2F11FC7E" w14:textId="77777777" w:rsidR="00F0700A" w:rsidRPr="002673CB" w:rsidRDefault="00F0700A" w:rsidP="00B60BB8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Zodpovědnost: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60103DA5" w14:textId="77777777" w:rsidR="00B60BB8" w:rsidRPr="002673CB" w:rsidRDefault="00B60BB8" w:rsidP="00B60BB8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koordinátor ZM a MA21</w:t>
            </w:r>
          </w:p>
          <w:p w14:paraId="6A19D4E8" w14:textId="77777777" w:rsidR="00F0700A" w:rsidRPr="002673CB" w:rsidRDefault="00B60BB8" w:rsidP="00B60BB8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politik ZM a MA21</w:t>
            </w:r>
          </w:p>
        </w:tc>
      </w:tr>
      <w:tr w:rsidR="00F0700A" w:rsidRPr="00674A4A" w14:paraId="14A92BEE" w14:textId="77777777" w:rsidTr="00B60BB8">
        <w:tc>
          <w:tcPr>
            <w:tcW w:w="419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A329EB4" w14:textId="77777777" w:rsidR="00F0700A" w:rsidRPr="002673CB" w:rsidRDefault="00F0700A" w:rsidP="00B60BB8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</w:rPr>
            </w:pPr>
          </w:p>
        </w:tc>
        <w:tc>
          <w:tcPr>
            <w:tcW w:w="165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2FF0CE0" w14:textId="77777777" w:rsidR="00F0700A" w:rsidRPr="002673CB" w:rsidRDefault="00F0700A" w:rsidP="00B60BB8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Spolupráce:</w:t>
            </w:r>
          </w:p>
        </w:tc>
        <w:tc>
          <w:tcPr>
            <w:tcW w:w="29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9DAAAB" w14:textId="615884CD" w:rsidR="00F0700A" w:rsidRPr="002673CB" w:rsidRDefault="00B60BB8" w:rsidP="0099507B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 xml:space="preserve">komise ZM a MA21, </w:t>
            </w:r>
            <w:r w:rsidR="0099507B">
              <w:rPr>
                <w:rFonts w:ascii="Calibri" w:hAnsi="Calibri" w:cs="Arial"/>
                <w:color w:val="auto"/>
              </w:rPr>
              <w:t>komise dopravy a veřejného pořádku</w:t>
            </w:r>
            <w:r w:rsidR="00907D1B">
              <w:rPr>
                <w:rFonts w:ascii="Calibri" w:hAnsi="Calibri" w:cs="Arial"/>
                <w:color w:val="auto"/>
              </w:rPr>
              <w:t>, komise rozvoje města</w:t>
            </w:r>
          </w:p>
        </w:tc>
      </w:tr>
      <w:tr w:rsidR="00F0700A" w:rsidRPr="00674A4A" w14:paraId="5BA6BA6B" w14:textId="77777777" w:rsidTr="00B60BB8">
        <w:tc>
          <w:tcPr>
            <w:tcW w:w="8765" w:type="dxa"/>
            <w:gridSpan w:val="3"/>
            <w:shd w:val="clear" w:color="auto" w:fill="BFBFBF"/>
          </w:tcPr>
          <w:p w14:paraId="3906F9B7" w14:textId="77777777" w:rsidR="00F0700A" w:rsidRPr="002673CB" w:rsidRDefault="00F0700A" w:rsidP="00B60BB8">
            <w:pPr>
              <w:spacing w:before="0" w:after="0" w:line="240" w:lineRule="auto"/>
              <w:jc w:val="both"/>
              <w:rPr>
                <w:rFonts w:ascii="Calibri" w:hAnsi="Calibri" w:cs="Arial"/>
                <w:b/>
                <w:color w:val="auto"/>
                <w:sz w:val="22"/>
                <w:szCs w:val="22"/>
              </w:rPr>
            </w:pPr>
            <w:r w:rsidRPr="002673CB">
              <w:rPr>
                <w:rFonts w:ascii="Calibri" w:hAnsi="Calibri" w:cs="Arial"/>
                <w:b/>
                <w:color w:val="auto"/>
                <w:sz w:val="22"/>
                <w:szCs w:val="22"/>
              </w:rPr>
              <w:t>Název činnosti</w:t>
            </w:r>
          </w:p>
        </w:tc>
      </w:tr>
      <w:tr w:rsidR="00F0700A" w:rsidRPr="00674A4A" w14:paraId="7C872236" w14:textId="77777777" w:rsidTr="00B60BB8">
        <w:tc>
          <w:tcPr>
            <w:tcW w:w="4197" w:type="dxa"/>
            <w:vMerge w:val="restart"/>
            <w:shd w:val="clear" w:color="auto" w:fill="auto"/>
            <w:vAlign w:val="center"/>
          </w:tcPr>
          <w:p w14:paraId="264A8C04" w14:textId="77777777" w:rsidR="00F0700A" w:rsidRPr="00FE11D0" w:rsidRDefault="0099507B" w:rsidP="00FE11D0">
            <w:pPr>
              <w:spacing w:before="0" w:after="0" w:line="240" w:lineRule="auto"/>
              <w:jc w:val="both"/>
              <w:rPr>
                <w:rFonts w:ascii="Calibri" w:hAnsi="Calibri" w:cs="Arial"/>
                <w:i/>
                <w:color w:val="auto"/>
              </w:rPr>
            </w:pPr>
            <w:r w:rsidRPr="00FE11D0">
              <w:rPr>
                <w:rFonts w:ascii="Calibri" w:hAnsi="Calibri" w:cs="Arial"/>
                <w:b/>
                <w:i/>
                <w:color w:val="auto"/>
              </w:rPr>
              <w:t>Udržení</w:t>
            </w:r>
            <w:r w:rsidR="00FE11D0" w:rsidRPr="00FE11D0">
              <w:rPr>
                <w:rFonts w:ascii="Calibri" w:hAnsi="Calibri" w:cs="Arial"/>
                <w:b/>
                <w:i/>
                <w:color w:val="auto"/>
              </w:rPr>
              <w:t xml:space="preserve"> kritér</w:t>
            </w:r>
            <w:r w:rsidR="00FE11D0">
              <w:rPr>
                <w:rFonts w:ascii="Calibri" w:hAnsi="Calibri" w:cs="Arial"/>
                <w:b/>
                <w:i/>
                <w:color w:val="auto"/>
              </w:rPr>
              <w:t>ií kategorie</w:t>
            </w:r>
            <w:r w:rsidR="00FE11D0" w:rsidRPr="00FE11D0">
              <w:rPr>
                <w:rFonts w:ascii="Calibri" w:hAnsi="Calibri" w:cs="Arial"/>
                <w:b/>
                <w:i/>
                <w:color w:val="auto"/>
              </w:rPr>
              <w:t xml:space="preserve"> C*</w:t>
            </w:r>
            <w:r w:rsidR="00FE11D0">
              <w:rPr>
                <w:rFonts w:ascii="Calibri" w:hAnsi="Calibri" w:cs="Arial"/>
                <w:b/>
                <w:i/>
                <w:color w:val="auto"/>
              </w:rPr>
              <w:t xml:space="preserve">- </w:t>
            </w:r>
            <w:r w:rsidR="00FE11D0">
              <w:rPr>
                <w:rFonts w:ascii="Calibri" w:hAnsi="Calibri" w:cs="Arial"/>
                <w:i/>
                <w:color w:val="auto"/>
              </w:rPr>
              <w:t>kategorie C* byla městu Jilemnice přidělena dne 31.10.2018</w:t>
            </w:r>
          </w:p>
        </w:tc>
        <w:tc>
          <w:tcPr>
            <w:tcW w:w="1651" w:type="dxa"/>
            <w:shd w:val="clear" w:color="auto" w:fill="F2F2F2"/>
            <w:vAlign w:val="center"/>
          </w:tcPr>
          <w:p w14:paraId="14EA3392" w14:textId="77777777" w:rsidR="00F0700A" w:rsidRPr="002673CB" w:rsidRDefault="00F0700A" w:rsidP="00B60BB8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Termín: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77C931C4" w14:textId="1CE7F651" w:rsidR="00F0700A" w:rsidRPr="002673CB" w:rsidRDefault="00F0700A" w:rsidP="00B60BB8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>
              <w:rPr>
                <w:rFonts w:ascii="Calibri" w:hAnsi="Calibri" w:cs="Arial"/>
                <w:color w:val="auto"/>
              </w:rPr>
              <w:t>3</w:t>
            </w:r>
            <w:r w:rsidR="00907D1B">
              <w:rPr>
                <w:rFonts w:ascii="Calibri" w:hAnsi="Calibri" w:cs="Arial"/>
                <w:color w:val="auto"/>
              </w:rPr>
              <w:t>1.10</w:t>
            </w:r>
            <w:r>
              <w:rPr>
                <w:rFonts w:ascii="Calibri" w:hAnsi="Calibri" w:cs="Arial"/>
                <w:color w:val="auto"/>
              </w:rPr>
              <w:t>.2019</w:t>
            </w:r>
          </w:p>
        </w:tc>
      </w:tr>
      <w:tr w:rsidR="00F0700A" w:rsidRPr="00674A4A" w14:paraId="1AADB7AB" w14:textId="77777777" w:rsidTr="00B60BB8">
        <w:tc>
          <w:tcPr>
            <w:tcW w:w="4197" w:type="dxa"/>
            <w:vMerge/>
            <w:shd w:val="clear" w:color="auto" w:fill="auto"/>
          </w:tcPr>
          <w:p w14:paraId="6738751D" w14:textId="77777777" w:rsidR="00F0700A" w:rsidRPr="002673CB" w:rsidRDefault="00F0700A" w:rsidP="00B60BB8">
            <w:pPr>
              <w:spacing w:before="0" w:after="0" w:line="240" w:lineRule="auto"/>
              <w:jc w:val="both"/>
              <w:rPr>
                <w:rFonts w:ascii="Calibri" w:hAnsi="Calibri" w:cs="Arial"/>
                <w:i/>
                <w:color w:val="auto"/>
              </w:rPr>
            </w:pPr>
          </w:p>
        </w:tc>
        <w:tc>
          <w:tcPr>
            <w:tcW w:w="1651" w:type="dxa"/>
            <w:shd w:val="clear" w:color="auto" w:fill="F2F2F2"/>
            <w:vAlign w:val="center"/>
          </w:tcPr>
          <w:p w14:paraId="7BF1D158" w14:textId="77777777" w:rsidR="00F0700A" w:rsidRPr="002673CB" w:rsidRDefault="00F0700A" w:rsidP="00B60BB8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Ukazatel: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06F907D2" w14:textId="77777777" w:rsidR="00F0700A" w:rsidRPr="002673CB" w:rsidRDefault="00FE11D0" w:rsidP="00B60BB8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>
              <w:rPr>
                <w:rFonts w:ascii="Calibri" w:hAnsi="Calibri" w:cs="Arial"/>
                <w:color w:val="auto"/>
              </w:rPr>
              <w:t>databáze MA21</w:t>
            </w:r>
          </w:p>
        </w:tc>
      </w:tr>
      <w:tr w:rsidR="00F0700A" w:rsidRPr="00674A4A" w14:paraId="04693B57" w14:textId="77777777" w:rsidTr="00B60BB8">
        <w:tc>
          <w:tcPr>
            <w:tcW w:w="4197" w:type="dxa"/>
            <w:vMerge/>
            <w:shd w:val="clear" w:color="auto" w:fill="auto"/>
          </w:tcPr>
          <w:p w14:paraId="156BCD53" w14:textId="77777777" w:rsidR="00F0700A" w:rsidRPr="002673CB" w:rsidRDefault="00F0700A" w:rsidP="00B60BB8">
            <w:pPr>
              <w:spacing w:before="0" w:after="0" w:line="240" w:lineRule="auto"/>
              <w:jc w:val="both"/>
              <w:rPr>
                <w:rFonts w:ascii="Calibri" w:hAnsi="Calibri" w:cs="Arial"/>
                <w:i/>
                <w:color w:val="auto"/>
              </w:rPr>
            </w:pPr>
          </w:p>
        </w:tc>
        <w:tc>
          <w:tcPr>
            <w:tcW w:w="1651" w:type="dxa"/>
            <w:shd w:val="clear" w:color="auto" w:fill="F2F2F2"/>
            <w:vAlign w:val="center"/>
          </w:tcPr>
          <w:p w14:paraId="63B0B773" w14:textId="77777777" w:rsidR="00F0700A" w:rsidRPr="002673CB" w:rsidRDefault="00F0700A" w:rsidP="00B60BB8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Zodpovědnost: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0D7AAFDD" w14:textId="77777777" w:rsidR="00B60BB8" w:rsidRPr="002673CB" w:rsidRDefault="00B60BB8" w:rsidP="00B60BB8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koordinátor ZM a MA21</w:t>
            </w:r>
          </w:p>
          <w:p w14:paraId="36B97924" w14:textId="77777777" w:rsidR="00F0700A" w:rsidRPr="002673CB" w:rsidRDefault="00B60BB8" w:rsidP="00B60BB8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politik ZM a MA21</w:t>
            </w:r>
          </w:p>
        </w:tc>
      </w:tr>
      <w:tr w:rsidR="00F0700A" w:rsidRPr="00674A4A" w14:paraId="192E8829" w14:textId="77777777" w:rsidTr="00B60BB8">
        <w:tc>
          <w:tcPr>
            <w:tcW w:w="419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416233D" w14:textId="77777777" w:rsidR="00F0700A" w:rsidRPr="002673CB" w:rsidRDefault="00F0700A" w:rsidP="00B60BB8">
            <w:pPr>
              <w:spacing w:before="0" w:after="0" w:line="240" w:lineRule="auto"/>
              <w:jc w:val="both"/>
              <w:rPr>
                <w:rFonts w:ascii="Calibri" w:hAnsi="Calibri" w:cs="Arial"/>
                <w:i/>
                <w:color w:val="auto"/>
              </w:rPr>
            </w:pPr>
          </w:p>
        </w:tc>
        <w:tc>
          <w:tcPr>
            <w:tcW w:w="165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052C28F" w14:textId="77777777" w:rsidR="00F0700A" w:rsidRPr="002673CB" w:rsidRDefault="00F0700A" w:rsidP="00B60BB8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Spolupráce:</w:t>
            </w:r>
          </w:p>
        </w:tc>
        <w:tc>
          <w:tcPr>
            <w:tcW w:w="29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FEDB44" w14:textId="77777777" w:rsidR="00F0700A" w:rsidRPr="002673CB" w:rsidRDefault="00FE11D0" w:rsidP="00B60BB8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komise ZM a MA21</w:t>
            </w:r>
          </w:p>
        </w:tc>
      </w:tr>
      <w:tr w:rsidR="00F0700A" w:rsidRPr="00674A4A" w14:paraId="58ABC360" w14:textId="77777777" w:rsidTr="00B60BB8">
        <w:tc>
          <w:tcPr>
            <w:tcW w:w="8765" w:type="dxa"/>
            <w:gridSpan w:val="3"/>
            <w:shd w:val="clear" w:color="auto" w:fill="BFBFBF"/>
          </w:tcPr>
          <w:p w14:paraId="292A592C" w14:textId="77777777" w:rsidR="00F0700A" w:rsidRPr="002673CB" w:rsidRDefault="00F0700A" w:rsidP="00B60BB8">
            <w:pPr>
              <w:spacing w:before="0" w:after="0" w:line="240" w:lineRule="auto"/>
              <w:jc w:val="both"/>
              <w:rPr>
                <w:rFonts w:ascii="Calibri" w:hAnsi="Calibri" w:cs="Arial"/>
                <w:b/>
                <w:i/>
                <w:color w:val="auto"/>
                <w:sz w:val="22"/>
                <w:szCs w:val="22"/>
              </w:rPr>
            </w:pPr>
            <w:r w:rsidRPr="002673CB">
              <w:rPr>
                <w:rFonts w:ascii="Calibri" w:hAnsi="Calibri" w:cs="Arial"/>
                <w:b/>
                <w:i/>
                <w:color w:val="auto"/>
                <w:sz w:val="22"/>
                <w:szCs w:val="22"/>
              </w:rPr>
              <w:t>Název činnosti</w:t>
            </w:r>
          </w:p>
        </w:tc>
      </w:tr>
      <w:tr w:rsidR="00F0700A" w:rsidRPr="00674A4A" w14:paraId="7C89D322" w14:textId="77777777" w:rsidTr="00B60BB8">
        <w:tc>
          <w:tcPr>
            <w:tcW w:w="4197" w:type="dxa"/>
            <w:vMerge w:val="restart"/>
            <w:shd w:val="clear" w:color="auto" w:fill="auto"/>
            <w:vAlign w:val="center"/>
          </w:tcPr>
          <w:p w14:paraId="50732446" w14:textId="77777777" w:rsidR="00F0700A" w:rsidRPr="00FE11D0" w:rsidRDefault="00FE11D0" w:rsidP="00FE11D0">
            <w:pPr>
              <w:spacing w:before="0" w:after="0" w:line="240" w:lineRule="auto"/>
              <w:jc w:val="both"/>
              <w:rPr>
                <w:rFonts w:ascii="Calibri" w:hAnsi="Calibri" w:cs="Arial"/>
                <w:b/>
                <w:i/>
                <w:color w:val="auto"/>
              </w:rPr>
            </w:pPr>
            <w:r w:rsidRPr="00FE11D0">
              <w:rPr>
                <w:rFonts w:ascii="Calibri" w:hAnsi="Calibri" w:cs="Arial"/>
                <w:b/>
                <w:i/>
                <w:color w:val="auto"/>
              </w:rPr>
              <w:t>Získání finančních prostředků na ud</w:t>
            </w:r>
            <w:r>
              <w:rPr>
                <w:rFonts w:ascii="Calibri" w:hAnsi="Calibri" w:cs="Arial"/>
                <w:b/>
                <w:i/>
                <w:color w:val="auto"/>
              </w:rPr>
              <w:t xml:space="preserve">ržení </w:t>
            </w:r>
            <w:r w:rsidRPr="00FE11D0">
              <w:rPr>
                <w:rFonts w:ascii="Calibri" w:hAnsi="Calibri" w:cs="Arial"/>
                <w:b/>
                <w:i/>
                <w:color w:val="auto"/>
              </w:rPr>
              <w:t>Poradny zdraví</w:t>
            </w:r>
          </w:p>
        </w:tc>
        <w:tc>
          <w:tcPr>
            <w:tcW w:w="1651" w:type="dxa"/>
            <w:shd w:val="clear" w:color="auto" w:fill="F2F2F2"/>
            <w:vAlign w:val="center"/>
          </w:tcPr>
          <w:p w14:paraId="6C436892" w14:textId="77777777" w:rsidR="00F0700A" w:rsidRPr="002673CB" w:rsidRDefault="00F0700A" w:rsidP="00B60BB8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Termín: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710F8C64" w14:textId="77777777" w:rsidR="00F0700A" w:rsidRPr="002673CB" w:rsidRDefault="00F0700A" w:rsidP="00B60BB8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>
              <w:rPr>
                <w:rFonts w:ascii="Calibri" w:hAnsi="Calibri" w:cs="Arial"/>
                <w:color w:val="auto"/>
              </w:rPr>
              <w:t>31.12.2019</w:t>
            </w:r>
          </w:p>
        </w:tc>
      </w:tr>
      <w:tr w:rsidR="00F0700A" w:rsidRPr="00674A4A" w14:paraId="6C52F541" w14:textId="77777777" w:rsidTr="00B60BB8">
        <w:tc>
          <w:tcPr>
            <w:tcW w:w="4197" w:type="dxa"/>
            <w:vMerge/>
            <w:shd w:val="clear" w:color="auto" w:fill="auto"/>
          </w:tcPr>
          <w:p w14:paraId="4E75B477" w14:textId="77777777" w:rsidR="00F0700A" w:rsidRPr="002673CB" w:rsidRDefault="00F0700A" w:rsidP="00B60BB8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</w:rPr>
            </w:pPr>
          </w:p>
        </w:tc>
        <w:tc>
          <w:tcPr>
            <w:tcW w:w="1651" w:type="dxa"/>
            <w:shd w:val="clear" w:color="auto" w:fill="F2F2F2"/>
            <w:vAlign w:val="center"/>
          </w:tcPr>
          <w:p w14:paraId="14990F7A" w14:textId="77777777" w:rsidR="00F0700A" w:rsidRPr="002673CB" w:rsidRDefault="00F0700A" w:rsidP="00B60BB8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Ukazatel: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4EF3716B" w14:textId="77777777" w:rsidR="00F0700A" w:rsidRPr="002673CB" w:rsidRDefault="008858E0" w:rsidP="00B60BB8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>
              <w:rPr>
                <w:rFonts w:ascii="Calibri" w:hAnsi="Calibri" w:cs="Arial"/>
                <w:color w:val="auto"/>
              </w:rPr>
              <w:t>Žádost o podporu – DF LK</w:t>
            </w:r>
            <w:bookmarkStart w:id="2" w:name="_GoBack"/>
            <w:bookmarkEnd w:id="2"/>
          </w:p>
        </w:tc>
      </w:tr>
      <w:tr w:rsidR="00F0700A" w:rsidRPr="00674A4A" w14:paraId="1F70DF93" w14:textId="77777777" w:rsidTr="00B60BB8">
        <w:tc>
          <w:tcPr>
            <w:tcW w:w="4197" w:type="dxa"/>
            <w:vMerge/>
            <w:shd w:val="clear" w:color="auto" w:fill="auto"/>
          </w:tcPr>
          <w:p w14:paraId="4597A138" w14:textId="77777777" w:rsidR="00F0700A" w:rsidRPr="002673CB" w:rsidRDefault="00F0700A" w:rsidP="00B60BB8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</w:rPr>
            </w:pPr>
          </w:p>
        </w:tc>
        <w:tc>
          <w:tcPr>
            <w:tcW w:w="1651" w:type="dxa"/>
            <w:shd w:val="clear" w:color="auto" w:fill="F2F2F2"/>
            <w:vAlign w:val="center"/>
          </w:tcPr>
          <w:p w14:paraId="6510BCAE" w14:textId="77777777" w:rsidR="00F0700A" w:rsidRPr="002673CB" w:rsidRDefault="00F0700A" w:rsidP="00B60BB8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Zodpovědnost: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4E234929" w14:textId="77777777" w:rsidR="00B60BB8" w:rsidRPr="002673CB" w:rsidRDefault="00B60BB8" w:rsidP="00B60BB8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koordinátor ZM a MA21</w:t>
            </w:r>
          </w:p>
          <w:p w14:paraId="3ABA7D97" w14:textId="77777777" w:rsidR="00F0700A" w:rsidRPr="002673CB" w:rsidRDefault="00B60BB8" w:rsidP="00B60BB8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 w:rsidRPr="002673CB">
              <w:rPr>
                <w:rFonts w:ascii="Calibri" w:hAnsi="Calibri" w:cs="Arial"/>
                <w:color w:val="auto"/>
              </w:rPr>
              <w:t>politik ZM a MA21</w:t>
            </w:r>
          </w:p>
        </w:tc>
      </w:tr>
      <w:tr w:rsidR="00F0700A" w:rsidRPr="00674A4A" w14:paraId="49CC8BB9" w14:textId="77777777" w:rsidTr="00B60BB8">
        <w:tc>
          <w:tcPr>
            <w:tcW w:w="419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83DDC73" w14:textId="77777777" w:rsidR="00F0700A" w:rsidRPr="002673CB" w:rsidRDefault="00F0700A" w:rsidP="00B60BB8">
            <w:pPr>
              <w:spacing w:before="0" w:after="0" w:line="240" w:lineRule="auto"/>
              <w:jc w:val="both"/>
              <w:rPr>
                <w:rFonts w:ascii="Calibri" w:hAnsi="Calibri" w:cs="Arial"/>
                <w:color w:val="auto"/>
              </w:rPr>
            </w:pPr>
          </w:p>
        </w:tc>
        <w:tc>
          <w:tcPr>
            <w:tcW w:w="165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83EFDA6" w14:textId="77777777" w:rsidR="00F0700A" w:rsidRPr="002673CB" w:rsidRDefault="00F0700A" w:rsidP="00B60BB8">
            <w:pPr>
              <w:spacing w:before="0" w:after="0" w:line="240" w:lineRule="auto"/>
              <w:rPr>
                <w:rFonts w:ascii="Calibri" w:hAnsi="Calibri" w:cs="Arial"/>
                <w:b/>
                <w:color w:val="auto"/>
              </w:rPr>
            </w:pPr>
            <w:r w:rsidRPr="002673CB">
              <w:rPr>
                <w:rFonts w:ascii="Calibri" w:hAnsi="Calibri" w:cs="Arial"/>
                <w:b/>
                <w:color w:val="auto"/>
              </w:rPr>
              <w:t>Spolupráce:</w:t>
            </w:r>
          </w:p>
        </w:tc>
        <w:tc>
          <w:tcPr>
            <w:tcW w:w="29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9582EC" w14:textId="77777777" w:rsidR="00F0700A" w:rsidRPr="002673CB" w:rsidRDefault="00FE11D0" w:rsidP="00B60BB8">
            <w:pPr>
              <w:spacing w:before="0" w:after="0" w:line="240" w:lineRule="auto"/>
              <w:rPr>
                <w:rFonts w:ascii="Calibri" w:hAnsi="Calibri" w:cs="Arial"/>
                <w:color w:val="auto"/>
              </w:rPr>
            </w:pPr>
            <w:r>
              <w:rPr>
                <w:rFonts w:ascii="Calibri" w:hAnsi="Calibri" w:cs="Arial"/>
                <w:color w:val="auto"/>
              </w:rPr>
              <w:t xml:space="preserve">komise ZM a MA21, </w:t>
            </w:r>
            <w:r w:rsidRPr="002673CB">
              <w:rPr>
                <w:rFonts w:ascii="Calibri" w:hAnsi="Calibri" w:cs="Arial"/>
                <w:color w:val="auto"/>
              </w:rPr>
              <w:t>MMN Jilemnice</w:t>
            </w:r>
          </w:p>
        </w:tc>
      </w:tr>
      <w:tr w:rsidR="00F0700A" w:rsidRPr="00674A4A" w14:paraId="28DE9C23" w14:textId="77777777" w:rsidTr="00B60BB8">
        <w:tc>
          <w:tcPr>
            <w:tcW w:w="8765" w:type="dxa"/>
            <w:gridSpan w:val="3"/>
            <w:shd w:val="clear" w:color="auto" w:fill="BFBFBF"/>
          </w:tcPr>
          <w:p w14:paraId="471918F0" w14:textId="77777777" w:rsidR="00F0700A" w:rsidRPr="002673CB" w:rsidRDefault="00F0700A" w:rsidP="00B60BB8">
            <w:pPr>
              <w:spacing w:before="0" w:after="0" w:line="240" w:lineRule="auto"/>
              <w:jc w:val="both"/>
              <w:rPr>
                <w:rFonts w:ascii="Calibri" w:hAnsi="Calibri" w:cs="Arial"/>
                <w:b/>
                <w:i/>
                <w:color w:val="auto"/>
                <w:sz w:val="22"/>
                <w:szCs w:val="22"/>
              </w:rPr>
            </w:pPr>
          </w:p>
        </w:tc>
      </w:tr>
      <w:bookmarkEnd w:id="0"/>
      <w:bookmarkEnd w:id="1"/>
    </w:tbl>
    <w:p w14:paraId="7F18A23C" w14:textId="77777777" w:rsidR="008B069B" w:rsidRPr="00B10DB9" w:rsidRDefault="008B069B" w:rsidP="00B10DB9">
      <w:pPr>
        <w:jc w:val="both"/>
        <w:rPr>
          <w:color w:val="auto"/>
        </w:rPr>
      </w:pPr>
    </w:p>
    <w:sectPr w:rsidR="008B069B" w:rsidRPr="00B10DB9" w:rsidSect="00A2066D">
      <w:headerReference w:type="default" r:id="rId55"/>
      <w:footerReference w:type="default" r:id="rId56"/>
      <w:pgSz w:w="11907" w:h="16839" w:code="9"/>
      <w:pgMar w:top="2127" w:right="1512" w:bottom="1913" w:left="1512" w:header="918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433ABA" w14:textId="77777777" w:rsidR="00275EED" w:rsidRDefault="00275EED">
      <w:pPr>
        <w:spacing w:after="0" w:line="240" w:lineRule="auto"/>
      </w:pPr>
      <w:r>
        <w:separator/>
      </w:r>
    </w:p>
  </w:endnote>
  <w:endnote w:type="continuationSeparator" w:id="0">
    <w:p w14:paraId="77AB0753" w14:textId="77777777" w:rsidR="00275EED" w:rsidRDefault="00275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41AC44" w14:textId="2A781C12" w:rsidR="00C73849" w:rsidRDefault="00C73849">
    <w:pPr>
      <w:pStyle w:val="Zpat1"/>
    </w:pPr>
    <w:r>
      <w:t xml:space="preserve">Stránka </w:t>
    </w:r>
    <w:r>
      <w:fldChar w:fldCharType="begin"/>
    </w:r>
    <w:r>
      <w:instrText xml:space="preserve"> page </w:instrText>
    </w:r>
    <w:r>
      <w:fldChar w:fldCharType="separate"/>
    </w:r>
    <w:r w:rsidR="00907D1B">
      <w:rPr>
        <w:noProof/>
      </w:rPr>
      <w:t>27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74432C" w14:textId="77777777" w:rsidR="00275EED" w:rsidRDefault="00275EED">
      <w:pPr>
        <w:spacing w:after="0" w:line="240" w:lineRule="auto"/>
      </w:pPr>
      <w:r>
        <w:separator/>
      </w:r>
    </w:p>
  </w:footnote>
  <w:footnote w:type="continuationSeparator" w:id="0">
    <w:p w14:paraId="7A4782F1" w14:textId="77777777" w:rsidR="00275EED" w:rsidRDefault="00275EED">
      <w:pPr>
        <w:spacing w:after="0" w:line="240" w:lineRule="auto"/>
      </w:pPr>
      <w:r>
        <w:continuationSeparator/>
      </w:r>
    </w:p>
  </w:footnote>
  <w:footnote w:id="1">
    <w:p w14:paraId="20E3F56F" w14:textId="77777777" w:rsidR="00C73849" w:rsidRPr="009D4257" w:rsidRDefault="00C73849" w:rsidP="00DA6955">
      <w:pPr>
        <w:pStyle w:val="Textpoznpodarou"/>
        <w:jc w:val="both"/>
        <w:rPr>
          <w:rFonts w:ascii="Calibri" w:hAnsi="Calibri"/>
        </w:rPr>
      </w:pPr>
      <w:r w:rsidRPr="009D4257">
        <w:rPr>
          <w:rStyle w:val="Znakapoznpodarou"/>
          <w:rFonts w:ascii="Calibri" w:hAnsi="Calibri"/>
        </w:rPr>
        <w:footnoteRef/>
      </w:r>
      <w:r w:rsidRPr="009D4257">
        <w:rPr>
          <w:rFonts w:ascii="Calibri" w:hAnsi="Calibri"/>
        </w:rPr>
        <w:t xml:space="preserve"> 10 témat udržitelného rozvoje dle struktury mezinárodních Aalborských závazků upravených do podmínek ČR pro účely hodnocení udržitelného rozvoje: 1. Správa věcí veřejných a územní rozvoj; 2. Životní prostředí; 3. Udržitelná spotřeba a výroba; 4. Doprava; 5. Zdraví obyvatel; 6. Místní ekonomika a podnikání; 7. Vzdělávání a výchova; 8. Kultura a místní tradice; 9. Sociální prostředí; 10. Globální odpovědnost.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37CE1" w14:textId="77777777" w:rsidR="00C73849" w:rsidRDefault="00C73849">
    <w:pPr>
      <w:pStyle w:val="Stnovanzhlav"/>
      <w:tabs>
        <w:tab w:val="left" w:pos="5032"/>
      </w:tabs>
    </w:pPr>
    <w:r>
      <w:t>Obsah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01204A" w14:textId="77777777" w:rsidR="00C73849" w:rsidRDefault="00C73849">
    <w:pPr>
      <w:pStyle w:val="Stnovanzhlav"/>
    </w:pPr>
    <w:r>
      <w:t>HODNOTÍCÍ ZPRÁVA ZA ROK 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BB440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8AC7B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21A4E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0847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6E8615A"/>
    <w:lvl w:ilvl="0">
      <w:start w:val="1"/>
      <w:numFmt w:val="bullet"/>
      <w:pStyle w:val="Seznamsodrkami51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8230A0"/>
    <w:lvl w:ilvl="0">
      <w:start w:val="1"/>
      <w:numFmt w:val="bullet"/>
      <w:pStyle w:val="Seznamsodrkami41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F4A9A6"/>
    <w:lvl w:ilvl="0">
      <w:start w:val="1"/>
      <w:numFmt w:val="bullet"/>
      <w:pStyle w:val="Seznamsodrkami3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6DD2C"/>
    <w:lvl w:ilvl="0">
      <w:start w:val="1"/>
      <w:numFmt w:val="bullet"/>
      <w:pStyle w:val="Seznamsodrkami2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7693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3AF57E"/>
    <w:lvl w:ilvl="0">
      <w:start w:val="1"/>
      <w:numFmt w:val="bullet"/>
      <w:pStyle w:val="Seznamsodrkami"/>
      <w:lvlText w:val="•"/>
      <w:lvlJc w:val="left"/>
      <w:pPr>
        <w:ind w:left="360" w:hanging="360"/>
      </w:pPr>
      <w:rPr>
        <w:rFonts w:ascii="Cambria" w:hAnsi="Cambria" w:hint="default"/>
        <w:color w:val="7E97AD" w:themeColor="accent1"/>
      </w:rPr>
    </w:lvl>
  </w:abstractNum>
  <w:abstractNum w:abstractNumId="10" w15:restartNumberingAfterBreak="0">
    <w:nsid w:val="03B32190"/>
    <w:multiLevelType w:val="multilevel"/>
    <w:tmpl w:val="9CA4ABB8"/>
    <w:numStyleLink w:val="Vronzprva"/>
  </w:abstractNum>
  <w:abstractNum w:abstractNumId="11" w15:restartNumberingAfterBreak="0">
    <w:nsid w:val="0C7D397F"/>
    <w:multiLevelType w:val="hybridMultilevel"/>
    <w:tmpl w:val="E8B29A4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B6F205A"/>
    <w:multiLevelType w:val="multilevel"/>
    <w:tmpl w:val="9CA4ABB8"/>
    <w:styleLink w:val="Vronzprv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D6A1303"/>
    <w:multiLevelType w:val="multilevel"/>
    <w:tmpl w:val="1F50B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DA7F7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619179F"/>
    <w:multiLevelType w:val="hybridMultilevel"/>
    <w:tmpl w:val="D764ACD2"/>
    <w:lvl w:ilvl="0" w:tplc="98C43506">
      <w:start w:val="1"/>
      <w:numFmt w:val="bullet"/>
      <w:lvlText w:val="-"/>
      <w:lvlJc w:val="left"/>
      <w:pPr>
        <w:tabs>
          <w:tab w:val="num" w:pos="936"/>
        </w:tabs>
        <w:ind w:left="936" w:hanging="216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7F6A45"/>
    <w:multiLevelType w:val="multilevel"/>
    <w:tmpl w:val="80C0D6D2"/>
    <w:lvl w:ilvl="0">
      <w:start w:val="1"/>
      <w:numFmt w:val="decimal"/>
      <w:pStyle w:val="slovanseznam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lovanseznam21"/>
      <w:suff w:val="space"/>
      <w:lvlText w:val="%1.%2"/>
      <w:lvlJc w:val="left"/>
      <w:pPr>
        <w:ind w:left="936" w:hanging="576"/>
      </w:pPr>
      <w:rPr>
        <w:rFonts w:hint="default"/>
      </w:rPr>
    </w:lvl>
    <w:lvl w:ilvl="2">
      <w:start w:val="1"/>
      <w:numFmt w:val="lowerLetter"/>
      <w:pStyle w:val="slovanseznam31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pStyle w:val="slovanseznam41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pStyle w:val="slovanseznam51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510D2D56"/>
    <w:multiLevelType w:val="hybridMultilevel"/>
    <w:tmpl w:val="15F827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6D3CC5"/>
    <w:multiLevelType w:val="hybridMultilevel"/>
    <w:tmpl w:val="077EA95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97A292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FB27C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63EF074A"/>
    <w:multiLevelType w:val="hybridMultilevel"/>
    <w:tmpl w:val="86A84B1E"/>
    <w:lvl w:ilvl="0" w:tplc="17D0E0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7D52E7"/>
    <w:multiLevelType w:val="hybridMultilevel"/>
    <w:tmpl w:val="73F29950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757A23CC"/>
    <w:multiLevelType w:val="hybridMultilevel"/>
    <w:tmpl w:val="B16CF37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66B4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9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14"/>
  </w:num>
  <w:num w:numId="16">
    <w:abstractNumId w:val="19"/>
  </w:num>
  <w:num w:numId="17">
    <w:abstractNumId w:val="12"/>
  </w:num>
  <w:num w:numId="18">
    <w:abstractNumId w:val="10"/>
  </w:num>
  <w:num w:numId="19">
    <w:abstractNumId w:val="16"/>
  </w:num>
  <w:num w:numId="20">
    <w:abstractNumId w:val="9"/>
  </w:num>
  <w:num w:numId="21">
    <w:abstractNumId w:val="9"/>
  </w:num>
  <w:num w:numId="22">
    <w:abstractNumId w:val="9"/>
    <w:lvlOverride w:ilvl="0">
      <w:startOverride w:val="1"/>
    </w:lvlOverride>
  </w:num>
  <w:num w:numId="23">
    <w:abstractNumId w:val="9"/>
    <w:lvlOverride w:ilvl="0">
      <w:startOverride w:val="1"/>
    </w:lvlOverride>
  </w:num>
  <w:num w:numId="24">
    <w:abstractNumId w:val="20"/>
  </w:num>
  <w:num w:numId="25">
    <w:abstractNumId w:val="17"/>
  </w:num>
  <w:num w:numId="26">
    <w:abstractNumId w:val="22"/>
  </w:num>
  <w:num w:numId="27">
    <w:abstractNumId w:val="21"/>
  </w:num>
  <w:num w:numId="28">
    <w:abstractNumId w:val="13"/>
  </w:num>
  <w:num w:numId="29">
    <w:abstractNumId w:val="18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9"/>
  <w:hyphenationZone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E81"/>
    <w:rsid w:val="0001085F"/>
    <w:rsid w:val="00020310"/>
    <w:rsid w:val="00063719"/>
    <w:rsid w:val="00065F27"/>
    <w:rsid w:val="00084209"/>
    <w:rsid w:val="00087FE1"/>
    <w:rsid w:val="00097575"/>
    <w:rsid w:val="000B2968"/>
    <w:rsid w:val="000B2E5C"/>
    <w:rsid w:val="000B2F2C"/>
    <w:rsid w:val="000B3BEE"/>
    <w:rsid w:val="000D152A"/>
    <w:rsid w:val="000E0908"/>
    <w:rsid w:val="00103168"/>
    <w:rsid w:val="001170E7"/>
    <w:rsid w:val="00156660"/>
    <w:rsid w:val="001746E6"/>
    <w:rsid w:val="001D382C"/>
    <w:rsid w:val="00230B99"/>
    <w:rsid w:val="002412B3"/>
    <w:rsid w:val="002617FF"/>
    <w:rsid w:val="002673CB"/>
    <w:rsid w:val="00275EED"/>
    <w:rsid w:val="0028518F"/>
    <w:rsid w:val="00285332"/>
    <w:rsid w:val="002872E3"/>
    <w:rsid w:val="00292704"/>
    <w:rsid w:val="002A686D"/>
    <w:rsid w:val="002A6AEA"/>
    <w:rsid w:val="002B554B"/>
    <w:rsid w:val="002C3094"/>
    <w:rsid w:val="002D20BE"/>
    <w:rsid w:val="002E724A"/>
    <w:rsid w:val="002F0719"/>
    <w:rsid w:val="00310CC2"/>
    <w:rsid w:val="00313B6D"/>
    <w:rsid w:val="00385C77"/>
    <w:rsid w:val="003948E0"/>
    <w:rsid w:val="003A370B"/>
    <w:rsid w:val="003C079D"/>
    <w:rsid w:val="003D589D"/>
    <w:rsid w:val="00427266"/>
    <w:rsid w:val="00431DED"/>
    <w:rsid w:val="004407B4"/>
    <w:rsid w:val="0049653C"/>
    <w:rsid w:val="00497D98"/>
    <w:rsid w:val="004A038E"/>
    <w:rsid w:val="004A13FE"/>
    <w:rsid w:val="004B5A91"/>
    <w:rsid w:val="004D75CB"/>
    <w:rsid w:val="004D7FDE"/>
    <w:rsid w:val="004F00AD"/>
    <w:rsid w:val="00507EC9"/>
    <w:rsid w:val="005157D3"/>
    <w:rsid w:val="00543D27"/>
    <w:rsid w:val="005A6E81"/>
    <w:rsid w:val="005B0CC8"/>
    <w:rsid w:val="005C2DC7"/>
    <w:rsid w:val="005C2F92"/>
    <w:rsid w:val="005E2F1C"/>
    <w:rsid w:val="005F0CA8"/>
    <w:rsid w:val="00617D17"/>
    <w:rsid w:val="00621ABF"/>
    <w:rsid w:val="00641CD1"/>
    <w:rsid w:val="00661380"/>
    <w:rsid w:val="00667E7D"/>
    <w:rsid w:val="00695D29"/>
    <w:rsid w:val="006A199C"/>
    <w:rsid w:val="006C0486"/>
    <w:rsid w:val="006E40BA"/>
    <w:rsid w:val="00701020"/>
    <w:rsid w:val="00721774"/>
    <w:rsid w:val="00723B2B"/>
    <w:rsid w:val="0072526D"/>
    <w:rsid w:val="007314FD"/>
    <w:rsid w:val="00736C4C"/>
    <w:rsid w:val="00750DAB"/>
    <w:rsid w:val="0075716F"/>
    <w:rsid w:val="00764C75"/>
    <w:rsid w:val="00792FB5"/>
    <w:rsid w:val="00794AF2"/>
    <w:rsid w:val="00796994"/>
    <w:rsid w:val="007A5A77"/>
    <w:rsid w:val="007B05BA"/>
    <w:rsid w:val="007B41B4"/>
    <w:rsid w:val="007C5BE7"/>
    <w:rsid w:val="007E62E4"/>
    <w:rsid w:val="007F7BAB"/>
    <w:rsid w:val="008208A3"/>
    <w:rsid w:val="0084010C"/>
    <w:rsid w:val="00860E39"/>
    <w:rsid w:val="008858E0"/>
    <w:rsid w:val="008A1C84"/>
    <w:rsid w:val="008A1F63"/>
    <w:rsid w:val="008A6484"/>
    <w:rsid w:val="008B069B"/>
    <w:rsid w:val="008C7061"/>
    <w:rsid w:val="00902AD7"/>
    <w:rsid w:val="009045CD"/>
    <w:rsid w:val="00907832"/>
    <w:rsid w:val="00907D1B"/>
    <w:rsid w:val="0091070A"/>
    <w:rsid w:val="00940191"/>
    <w:rsid w:val="009548DF"/>
    <w:rsid w:val="00962440"/>
    <w:rsid w:val="00975179"/>
    <w:rsid w:val="0099507B"/>
    <w:rsid w:val="00996259"/>
    <w:rsid w:val="009C1E35"/>
    <w:rsid w:val="009D0782"/>
    <w:rsid w:val="009E0E1E"/>
    <w:rsid w:val="00A2066D"/>
    <w:rsid w:val="00A42CDC"/>
    <w:rsid w:val="00A55181"/>
    <w:rsid w:val="00A676CD"/>
    <w:rsid w:val="00A77DF4"/>
    <w:rsid w:val="00AA5C9B"/>
    <w:rsid w:val="00AA7DF2"/>
    <w:rsid w:val="00AB120F"/>
    <w:rsid w:val="00AC050F"/>
    <w:rsid w:val="00AD6FA8"/>
    <w:rsid w:val="00AF6B65"/>
    <w:rsid w:val="00B10DB9"/>
    <w:rsid w:val="00B34067"/>
    <w:rsid w:val="00B41E55"/>
    <w:rsid w:val="00B60BB8"/>
    <w:rsid w:val="00B61B8E"/>
    <w:rsid w:val="00B80E68"/>
    <w:rsid w:val="00BA01A7"/>
    <w:rsid w:val="00BE09CA"/>
    <w:rsid w:val="00C030F0"/>
    <w:rsid w:val="00C206CF"/>
    <w:rsid w:val="00C218CC"/>
    <w:rsid w:val="00C257F6"/>
    <w:rsid w:val="00C45253"/>
    <w:rsid w:val="00C73849"/>
    <w:rsid w:val="00CA37D4"/>
    <w:rsid w:val="00CA40F1"/>
    <w:rsid w:val="00CB6B50"/>
    <w:rsid w:val="00CC6EB8"/>
    <w:rsid w:val="00CD0C6F"/>
    <w:rsid w:val="00CD4DE5"/>
    <w:rsid w:val="00CF665C"/>
    <w:rsid w:val="00D02C8A"/>
    <w:rsid w:val="00D41C32"/>
    <w:rsid w:val="00D706F2"/>
    <w:rsid w:val="00D85E7D"/>
    <w:rsid w:val="00D867C6"/>
    <w:rsid w:val="00DA1DF5"/>
    <w:rsid w:val="00DA6955"/>
    <w:rsid w:val="00DB073E"/>
    <w:rsid w:val="00DB4A6C"/>
    <w:rsid w:val="00DE4C77"/>
    <w:rsid w:val="00DF354A"/>
    <w:rsid w:val="00E1143B"/>
    <w:rsid w:val="00E14D57"/>
    <w:rsid w:val="00E22B69"/>
    <w:rsid w:val="00E2763F"/>
    <w:rsid w:val="00E30501"/>
    <w:rsid w:val="00E5122C"/>
    <w:rsid w:val="00E70C82"/>
    <w:rsid w:val="00EA74D1"/>
    <w:rsid w:val="00EB4B2A"/>
    <w:rsid w:val="00EB609E"/>
    <w:rsid w:val="00EE1974"/>
    <w:rsid w:val="00F0700A"/>
    <w:rsid w:val="00F17073"/>
    <w:rsid w:val="00F46DF9"/>
    <w:rsid w:val="00F567AA"/>
    <w:rsid w:val="00F611BF"/>
    <w:rsid w:val="00F655BB"/>
    <w:rsid w:val="00F74FDA"/>
    <w:rsid w:val="00F82BED"/>
    <w:rsid w:val="00F934F8"/>
    <w:rsid w:val="00FB1CA6"/>
    <w:rsid w:val="00FC225B"/>
    <w:rsid w:val="00FD0C24"/>
    <w:rsid w:val="00FE11D0"/>
    <w:rsid w:val="00FE28FE"/>
    <w:rsid w:val="00FE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6113D06"/>
  <w15:docId w15:val="{A7967AC5-7F58-4C2D-8B6B-E43842AD5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95959" w:themeColor="text1" w:themeTint="A6"/>
        <w:lang w:val="cs-CZ" w:eastAsia="cs-CZ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semiHidden="1" w:uiPriority="19" w:qFormat="1"/>
    <w:lsdException w:name="Closing" w:semiHidden="1" w:unhideWhenUsed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9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kern w:val="20"/>
    </w:rPr>
  </w:style>
  <w:style w:type="paragraph" w:styleId="Nadpis1">
    <w:name w:val="heading 1"/>
    <w:basedOn w:val="Normln"/>
    <w:next w:val="Normln"/>
    <w:link w:val="Nadpis1Char"/>
    <w:qFormat/>
    <w:rsid w:val="009C1E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77188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rsid w:val="00E30501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577188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E30501"/>
    <w:pPr>
      <w:keepNext/>
      <w:keepLines/>
      <w:spacing w:after="0"/>
      <w:outlineLvl w:val="2"/>
    </w:pPr>
    <w:rPr>
      <w:rFonts w:asciiTheme="majorHAnsi" w:eastAsiaTheme="majorEastAsia" w:hAnsiTheme="majorHAnsi" w:cstheme="majorBidi"/>
      <w:color w:val="394B5A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1">
    <w:name w:val="Nadpis 11"/>
    <w:basedOn w:val="Normln"/>
    <w:next w:val="Normln"/>
    <w:link w:val="Znaknadpisu1"/>
    <w:uiPriority w:val="1"/>
    <w:qFormat/>
    <w:pPr>
      <w:pageBreakBefore/>
      <w:spacing w:before="0" w:after="360" w:line="240" w:lineRule="auto"/>
      <w:ind w:left="-360" w:right="-360"/>
      <w:outlineLvl w:val="0"/>
    </w:pPr>
    <w:rPr>
      <w:sz w:val="36"/>
    </w:rPr>
  </w:style>
  <w:style w:type="paragraph" w:customStyle="1" w:styleId="Nadpis21">
    <w:name w:val="Nadpis 21"/>
    <w:basedOn w:val="Normln"/>
    <w:next w:val="Normln"/>
    <w:link w:val="Znaknadpisu2"/>
    <w:uiPriority w:val="1"/>
    <w:unhideWhenUsed/>
    <w:qFormat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577188" w:themeColor="accent1" w:themeShade="BF"/>
      <w:sz w:val="24"/>
      <w14:ligatures w14:val="standardContextual"/>
    </w:rPr>
  </w:style>
  <w:style w:type="paragraph" w:customStyle="1" w:styleId="Nadpis31">
    <w:name w:val="Nadpis 31"/>
    <w:basedOn w:val="Normln"/>
    <w:next w:val="Normln"/>
    <w:link w:val="Znaknadpisu3"/>
    <w:uiPriority w:val="1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E97AD" w:themeColor="accent1"/>
      <w14:ligatures w14:val="standardContextual"/>
    </w:rPr>
  </w:style>
  <w:style w:type="paragraph" w:customStyle="1" w:styleId="Nadpis41">
    <w:name w:val="Nadpis 41"/>
    <w:basedOn w:val="Normln"/>
    <w:next w:val="Normln"/>
    <w:link w:val="Znaknadpisu4"/>
    <w:uiPriority w:val="18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paragraph" w:customStyle="1" w:styleId="Nadpis51">
    <w:name w:val="Nadpis 51"/>
    <w:basedOn w:val="Normln"/>
    <w:next w:val="Normln"/>
    <w:link w:val="Znaknadpisu5"/>
    <w:uiPriority w:val="18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94B5A" w:themeColor="accent1" w:themeShade="7F"/>
    </w:rPr>
  </w:style>
  <w:style w:type="paragraph" w:customStyle="1" w:styleId="Nadpis61">
    <w:name w:val="Nadpis 61"/>
    <w:basedOn w:val="Normln"/>
    <w:next w:val="Normln"/>
    <w:link w:val="Znaknadpisu6"/>
    <w:uiPriority w:val="18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paragraph" w:customStyle="1" w:styleId="Nadpis71">
    <w:name w:val="Nadpis 71"/>
    <w:basedOn w:val="Normln"/>
    <w:next w:val="Normln"/>
    <w:link w:val="Znaknadpisu7"/>
    <w:uiPriority w:val="18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Nadpis81">
    <w:name w:val="Nadpis 81"/>
    <w:basedOn w:val="Normln"/>
    <w:next w:val="Normln"/>
    <w:link w:val="Znaknadpisu8"/>
    <w:uiPriority w:val="18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customStyle="1" w:styleId="Nadpis91">
    <w:name w:val="Nadpis 91"/>
    <w:basedOn w:val="Normln"/>
    <w:next w:val="Normln"/>
    <w:link w:val="Znaknadpisu9"/>
    <w:uiPriority w:val="18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Zhlav1">
    <w:name w:val="Záhlaví1"/>
    <w:basedOn w:val="Normln"/>
    <w:link w:val="Znakzhlav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Znakzhlav">
    <w:name w:val="Znak záhlaví"/>
    <w:basedOn w:val="Standardnpsmoodstavce"/>
    <w:link w:val="Zhlav1"/>
    <w:uiPriority w:val="99"/>
    <w:rPr>
      <w:kern w:val="20"/>
    </w:rPr>
  </w:style>
  <w:style w:type="paragraph" w:customStyle="1" w:styleId="Zpat1">
    <w:name w:val="Zápatí1"/>
    <w:basedOn w:val="Normln"/>
    <w:link w:val="Znakzpat"/>
    <w:uiPriority w:val="99"/>
    <w:unhideWhenUsed/>
    <w:pPr>
      <w:pBdr>
        <w:top w:val="single" w:sz="4" w:space="6" w:color="B1C0CD" w:themeColor="accent1" w:themeTint="99"/>
        <w:left w:val="single" w:sz="2" w:space="4" w:color="FFFFFF" w:themeColor="background1"/>
      </w:pBdr>
      <w:spacing w:after="0" w:line="240" w:lineRule="auto"/>
      <w:ind w:left="-360" w:right="-360"/>
    </w:pPr>
  </w:style>
  <w:style w:type="character" w:customStyle="1" w:styleId="Znakzpat">
    <w:name w:val="Znak zápatí"/>
    <w:basedOn w:val="Standardnpsmoodstavce"/>
    <w:link w:val="Zpat1"/>
    <w:uiPriority w:val="99"/>
    <w:rPr>
      <w:kern w:val="20"/>
    </w:rPr>
  </w:style>
  <w:style w:type="table" w:customStyle="1" w:styleId="Mkatabulky1">
    <w:name w:val="Mřížka tabulky1"/>
    <w:basedOn w:val="Normlntabulka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mezer1">
    <w:name w:val="Bez mezer1"/>
    <w:link w:val="Znakbezmezer"/>
    <w:uiPriority w:val="1"/>
    <w:qFormat/>
    <w:pPr>
      <w:spacing w:after="0" w:line="240" w:lineRule="auto"/>
    </w:pPr>
  </w:style>
  <w:style w:type="paragraph" w:customStyle="1" w:styleId="Textbubliny1">
    <w:name w:val="Text bubliny1"/>
    <w:basedOn w:val="Normln"/>
    <w:link w:val="Znaktextububliny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Znaktextububliny">
    <w:name w:val="Znak textu bubliny"/>
    <w:basedOn w:val="Standardnpsmoodstavce"/>
    <w:link w:val="Textbubliny1"/>
    <w:uiPriority w:val="99"/>
    <w:semiHidden/>
    <w:rPr>
      <w:rFonts w:ascii="Tahoma" w:hAnsi="Tahoma" w:cs="Tahoma"/>
      <w:sz w:val="16"/>
    </w:rPr>
  </w:style>
  <w:style w:type="character" w:customStyle="1" w:styleId="Znaknadpisu1">
    <w:name w:val="Znak nadpisu 1"/>
    <w:basedOn w:val="Standardnpsmoodstavce"/>
    <w:link w:val="Nadpis11"/>
    <w:uiPriority w:val="1"/>
    <w:rPr>
      <w:kern w:val="20"/>
      <w:sz w:val="36"/>
    </w:rPr>
  </w:style>
  <w:style w:type="character" w:customStyle="1" w:styleId="Znaknadpisu2">
    <w:name w:val="Znak nadpisu 2"/>
    <w:basedOn w:val="Standardnpsmoodstavce"/>
    <w:link w:val="Nadpis21"/>
    <w:uiPriority w:val="1"/>
    <w:rPr>
      <w:rFonts w:asciiTheme="majorHAnsi" w:eastAsiaTheme="majorEastAsia" w:hAnsiTheme="majorHAnsi" w:cstheme="majorBidi"/>
      <w:caps/>
      <w:color w:val="577188" w:themeColor="accent1" w:themeShade="BF"/>
      <w:kern w:val="20"/>
      <w:sz w:val="24"/>
      <w14:ligatures w14:val="standardContextual"/>
    </w:rPr>
  </w:style>
  <w:style w:type="character" w:customStyle="1" w:styleId="Zstupntext1">
    <w:name w:val="Zástupný text1"/>
    <w:basedOn w:val="Standardnpsmoodstavce"/>
    <w:uiPriority w:val="99"/>
    <w:semiHidden/>
    <w:rPr>
      <w:color w:val="808080"/>
    </w:rPr>
  </w:style>
  <w:style w:type="paragraph" w:customStyle="1" w:styleId="Citt1">
    <w:name w:val="Citát1"/>
    <w:basedOn w:val="Normln"/>
    <w:next w:val="Normln"/>
    <w:link w:val="Znakcittu"/>
    <w:uiPriority w:val="9"/>
    <w:unhideWhenUsed/>
    <w:qFormat/>
    <w:pPr>
      <w:spacing w:before="240" w:after="240"/>
      <w:ind w:left="720" w:right="720"/>
    </w:pPr>
    <w:rPr>
      <w:i/>
      <w:iCs/>
      <w:color w:val="7E97AD" w:themeColor="accent1"/>
      <w:sz w:val="28"/>
    </w:rPr>
  </w:style>
  <w:style w:type="character" w:customStyle="1" w:styleId="Znakcittu">
    <w:name w:val="Znak citátu"/>
    <w:basedOn w:val="Standardnpsmoodstavce"/>
    <w:link w:val="Citt1"/>
    <w:uiPriority w:val="9"/>
    <w:rPr>
      <w:i/>
      <w:iCs/>
      <w:color w:val="7E97AD" w:themeColor="accent1"/>
      <w:kern w:val="20"/>
      <w:sz w:val="28"/>
    </w:rPr>
  </w:style>
  <w:style w:type="paragraph" w:customStyle="1" w:styleId="Bibliografie1">
    <w:name w:val="Bibliografie1"/>
    <w:basedOn w:val="Normln"/>
    <w:next w:val="Normln"/>
    <w:uiPriority w:val="37"/>
    <w:semiHidden/>
    <w:unhideWhenUsed/>
  </w:style>
  <w:style w:type="paragraph" w:customStyle="1" w:styleId="Textvbloku1">
    <w:name w:val="Text v bloku1"/>
    <w:basedOn w:val="Normln"/>
    <w:uiPriority w:val="99"/>
    <w:semiHidden/>
    <w:unhideWhenUsed/>
    <w:pPr>
      <w:pBdr>
        <w:top w:val="single" w:sz="2" w:space="10" w:color="7E97AD" w:themeColor="accent1" w:frame="1"/>
        <w:left w:val="single" w:sz="2" w:space="10" w:color="7E97AD" w:themeColor="accent1" w:frame="1"/>
        <w:bottom w:val="single" w:sz="2" w:space="10" w:color="7E97AD" w:themeColor="accent1" w:frame="1"/>
        <w:right w:val="single" w:sz="2" w:space="10" w:color="7E97AD" w:themeColor="accent1" w:frame="1"/>
      </w:pBdr>
      <w:ind w:left="1152" w:right="1152"/>
    </w:pPr>
    <w:rPr>
      <w:i/>
      <w:iCs/>
      <w:color w:val="7E97AD" w:themeColor="accent1"/>
    </w:rPr>
  </w:style>
  <w:style w:type="paragraph" w:customStyle="1" w:styleId="Zkladntext1">
    <w:name w:val="Základní text1"/>
    <w:basedOn w:val="Normln"/>
    <w:link w:val="Znakzkladnhotextu"/>
    <w:uiPriority w:val="99"/>
    <w:semiHidden/>
    <w:unhideWhenUsed/>
    <w:pPr>
      <w:spacing w:after="120"/>
    </w:pPr>
  </w:style>
  <w:style w:type="character" w:customStyle="1" w:styleId="Znakzkladnhotextu">
    <w:name w:val="Znak základního textu"/>
    <w:basedOn w:val="Standardnpsmoodstavce"/>
    <w:link w:val="Zkladntext1"/>
    <w:uiPriority w:val="99"/>
    <w:semiHidden/>
  </w:style>
  <w:style w:type="paragraph" w:customStyle="1" w:styleId="Zkladntext21">
    <w:name w:val="Základní text 21"/>
    <w:basedOn w:val="Normln"/>
    <w:link w:val="Znakzkladnhotextu2"/>
    <w:uiPriority w:val="99"/>
    <w:semiHidden/>
    <w:unhideWhenUsed/>
    <w:pPr>
      <w:spacing w:after="120" w:line="480" w:lineRule="auto"/>
    </w:pPr>
  </w:style>
  <w:style w:type="character" w:customStyle="1" w:styleId="Znakzkladnhotextu2">
    <w:name w:val="Znak základního textu 2"/>
    <w:basedOn w:val="Standardnpsmoodstavce"/>
    <w:link w:val="Zkladntext21"/>
    <w:uiPriority w:val="99"/>
    <w:semiHidden/>
  </w:style>
  <w:style w:type="paragraph" w:customStyle="1" w:styleId="Zkladntext31">
    <w:name w:val="Základní text 31"/>
    <w:basedOn w:val="Normln"/>
    <w:link w:val="Znakzkladnhotextu3"/>
    <w:uiPriority w:val="99"/>
    <w:semiHidden/>
    <w:unhideWhenUsed/>
    <w:pPr>
      <w:spacing w:after="120"/>
    </w:pPr>
    <w:rPr>
      <w:sz w:val="16"/>
    </w:rPr>
  </w:style>
  <w:style w:type="character" w:customStyle="1" w:styleId="Znakzkladnhotextu3">
    <w:name w:val="Znak základního textu 3"/>
    <w:basedOn w:val="Standardnpsmoodstavce"/>
    <w:link w:val="Zkladntext31"/>
    <w:uiPriority w:val="99"/>
    <w:semiHidden/>
    <w:rPr>
      <w:sz w:val="16"/>
    </w:rPr>
  </w:style>
  <w:style w:type="paragraph" w:customStyle="1" w:styleId="Prvnodsazenzkladnhotextu">
    <w:name w:val="První odsazení základního textu"/>
    <w:basedOn w:val="Zkladntext1"/>
    <w:link w:val="Znakprvnhoodsazenzkladnhotextu"/>
    <w:uiPriority w:val="99"/>
    <w:semiHidden/>
    <w:unhideWhenUsed/>
    <w:pPr>
      <w:spacing w:after="200"/>
      <w:ind w:firstLine="360"/>
    </w:pPr>
  </w:style>
  <w:style w:type="character" w:customStyle="1" w:styleId="Znakprvnhoodsazenzkladnhotextu">
    <w:name w:val="Znak prvního odsazení základního textu"/>
    <w:basedOn w:val="Znakzkladnhotextu"/>
    <w:link w:val="Prvnodsazenzkladnhotextu"/>
    <w:uiPriority w:val="99"/>
    <w:semiHidden/>
  </w:style>
  <w:style w:type="paragraph" w:customStyle="1" w:styleId="Odsazenzkladnhotextu">
    <w:name w:val="Odsazení základního textu"/>
    <w:basedOn w:val="Normln"/>
    <w:link w:val="Znakodsazenzkladnhotextu"/>
    <w:uiPriority w:val="99"/>
    <w:semiHidden/>
    <w:unhideWhenUsed/>
    <w:pPr>
      <w:spacing w:after="120"/>
      <w:ind w:left="360"/>
    </w:pPr>
  </w:style>
  <w:style w:type="character" w:customStyle="1" w:styleId="Znakodsazenzkladnhotextu">
    <w:name w:val="Znak odsazení základního textu"/>
    <w:basedOn w:val="Standardnpsmoodstavce"/>
    <w:link w:val="Odsazenzkladnhotextu"/>
    <w:uiPriority w:val="99"/>
    <w:semiHidden/>
  </w:style>
  <w:style w:type="paragraph" w:customStyle="1" w:styleId="Prvnodsazenzkladnhotextu2">
    <w:name w:val="První odsazení základního textu 2"/>
    <w:basedOn w:val="Odsazenzkladnhotextu"/>
    <w:link w:val="Znakprvnhoodsazenzkladnhotextu2"/>
    <w:uiPriority w:val="99"/>
    <w:semiHidden/>
    <w:unhideWhenUsed/>
    <w:pPr>
      <w:spacing w:after="200"/>
      <w:ind w:firstLine="360"/>
    </w:pPr>
  </w:style>
  <w:style w:type="character" w:customStyle="1" w:styleId="Znakprvnhoodsazenzkladnhotextu2">
    <w:name w:val="Znak prvního odsazení základního textu 2"/>
    <w:basedOn w:val="Znakodsazenzkladnhotextu"/>
    <w:link w:val="Prvnodsazenzkladnhotextu2"/>
    <w:uiPriority w:val="99"/>
    <w:semiHidden/>
  </w:style>
  <w:style w:type="paragraph" w:customStyle="1" w:styleId="Odsazenzkladnhotextu2">
    <w:name w:val="Odsazení základního textu 2"/>
    <w:basedOn w:val="Normln"/>
    <w:link w:val="Znakodsazenzkladnhotextu2"/>
    <w:uiPriority w:val="99"/>
    <w:semiHidden/>
    <w:unhideWhenUsed/>
    <w:pPr>
      <w:spacing w:after="120" w:line="480" w:lineRule="auto"/>
      <w:ind w:left="360"/>
    </w:pPr>
  </w:style>
  <w:style w:type="character" w:customStyle="1" w:styleId="Znakodsazenzkladnhotextu2">
    <w:name w:val="Znak odsazení základního textu 2"/>
    <w:basedOn w:val="Standardnpsmoodstavce"/>
    <w:link w:val="Odsazenzkladnhotextu2"/>
    <w:uiPriority w:val="99"/>
    <w:semiHidden/>
  </w:style>
  <w:style w:type="paragraph" w:customStyle="1" w:styleId="Odsazenzkladnhotextu3">
    <w:name w:val="Odsazení základního textu 3"/>
    <w:basedOn w:val="Normln"/>
    <w:link w:val="Znakodsazenzkladnhotextu3"/>
    <w:uiPriority w:val="99"/>
    <w:semiHidden/>
    <w:unhideWhenUsed/>
    <w:pPr>
      <w:spacing w:after="120"/>
      <w:ind w:left="360"/>
    </w:pPr>
    <w:rPr>
      <w:sz w:val="16"/>
    </w:rPr>
  </w:style>
  <w:style w:type="character" w:customStyle="1" w:styleId="Znakodsazenzkladnhotextu3">
    <w:name w:val="Znak odsazení základního textu 3"/>
    <w:basedOn w:val="Standardnpsmoodstavce"/>
    <w:link w:val="Odsazenzkladnhotextu3"/>
    <w:uiPriority w:val="99"/>
    <w:semiHidden/>
    <w:rPr>
      <w:sz w:val="16"/>
    </w:rPr>
  </w:style>
  <w:style w:type="character" w:customStyle="1" w:styleId="Nzevknihy1">
    <w:name w:val="Název knihy1"/>
    <w:basedOn w:val="Standardnpsmoodstavce"/>
    <w:uiPriority w:val="33"/>
    <w:semiHidden/>
    <w:unhideWhenUsed/>
    <w:rPr>
      <w:b/>
      <w:bCs/>
      <w:smallCaps/>
      <w:spacing w:val="5"/>
    </w:rPr>
  </w:style>
  <w:style w:type="paragraph" w:customStyle="1" w:styleId="Popisek">
    <w:name w:val="Popisek"/>
    <w:basedOn w:val="Normln"/>
    <w:next w:val="Normln"/>
    <w:uiPriority w:val="35"/>
    <w:semiHidden/>
    <w:unhideWhenUsed/>
    <w:qFormat/>
    <w:pPr>
      <w:spacing w:line="240" w:lineRule="auto"/>
    </w:pPr>
    <w:rPr>
      <w:b/>
      <w:bCs/>
      <w:color w:val="7E97AD" w:themeColor="accent1"/>
      <w:sz w:val="18"/>
    </w:rPr>
  </w:style>
  <w:style w:type="paragraph" w:customStyle="1" w:styleId="Zavrn">
    <w:name w:val="Zavírání"/>
    <w:basedOn w:val="Normln"/>
    <w:link w:val="Znakzavrn"/>
    <w:uiPriority w:val="99"/>
    <w:semiHidden/>
    <w:unhideWhenUsed/>
    <w:pPr>
      <w:spacing w:after="0" w:line="240" w:lineRule="auto"/>
      <w:ind w:left="4320"/>
    </w:pPr>
  </w:style>
  <w:style w:type="character" w:customStyle="1" w:styleId="Znakzavrn">
    <w:name w:val="Znak zavírání"/>
    <w:basedOn w:val="Standardnpsmoodstavce"/>
    <w:link w:val="Zavrn"/>
    <w:uiPriority w:val="99"/>
    <w:semiHidden/>
  </w:style>
  <w:style w:type="table" w:customStyle="1" w:styleId="Barevnmka1">
    <w:name w:val="Barevná mřížka1"/>
    <w:basedOn w:val="Normlntabulk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Barevnmkazvraznn11">
    <w:name w:val="Barevná mřížka – zvýraznění 11"/>
    <w:basedOn w:val="Normlntabulk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AEE" w:themeFill="accent1" w:themeFillTint="33"/>
    </w:tcPr>
    <w:tblStylePr w:type="firstRow">
      <w:rPr>
        <w:b/>
        <w:bCs/>
      </w:rPr>
      <w:tblPr/>
      <w:tcPr>
        <w:shd w:val="clear" w:color="auto" w:fill="CBD5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5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customStyle="1" w:styleId="Barevnmkazvraznn21">
    <w:name w:val="Barevná mřížka – zvýraznění 21"/>
    <w:basedOn w:val="Normlntabulk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E8DF" w:themeFill="accent2" w:themeFillTint="33"/>
    </w:tcPr>
    <w:tblStylePr w:type="firstRow">
      <w:rPr>
        <w:b/>
        <w:bCs/>
      </w:rPr>
      <w:tblPr/>
      <w:tcPr>
        <w:shd w:val="clear" w:color="auto" w:fill="EAD1B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D1B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customStyle="1" w:styleId="Barevnmkazvraznn31">
    <w:name w:val="Barevná mřížka – zvýraznění 31"/>
    <w:basedOn w:val="Normlntabulk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DE" w:themeFill="accent3" w:themeFillTint="33"/>
    </w:tcPr>
    <w:tblStylePr w:type="firstRow">
      <w:rPr>
        <w:b/>
        <w:bCs/>
      </w:rPr>
      <w:tblPr/>
      <w:tcPr>
        <w:shd w:val="clear" w:color="auto" w:fill="CBC2B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2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Barevnmkazvraznn41">
    <w:name w:val="Barevná mřížka – zvýraznění 41"/>
    <w:basedOn w:val="Normlntabulk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9E1" w:themeFill="accent4" w:themeFillTint="33"/>
    </w:tcPr>
    <w:tblStylePr w:type="firstRow">
      <w:rPr>
        <w:b/>
        <w:bCs/>
      </w:rPr>
      <w:tblPr/>
      <w:tcPr>
        <w:shd w:val="clear" w:color="auto" w:fill="E1D3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3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customStyle="1" w:styleId="Barevnmkazvraznn51">
    <w:name w:val="Barevná mřížka – zvýraznění 51"/>
    <w:basedOn w:val="Normlntabulk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4E5" w:themeFill="accent5" w:themeFillTint="33"/>
    </w:tcPr>
    <w:tblStylePr w:type="firstRow">
      <w:rPr>
        <w:b/>
        <w:bCs/>
      </w:rPr>
      <w:tblPr/>
      <w:tcPr>
        <w:shd w:val="clear" w:color="auto" w:fill="C1C9C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9C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customStyle="1" w:styleId="Barevnmkazvraznn61">
    <w:name w:val="Barevná mřížka – zvýraznění 61"/>
    <w:basedOn w:val="Normlntabulk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9E2" w:themeFill="accent6" w:themeFillTint="33"/>
    </w:tcPr>
    <w:tblStylePr w:type="firstRow">
      <w:rPr>
        <w:b/>
        <w:bCs/>
      </w:rPr>
      <w:tblPr/>
      <w:tcPr>
        <w:shd w:val="clear" w:color="auto" w:fill="D7D3C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3C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customStyle="1" w:styleId="Barevnseznam1">
    <w:name w:val="Barevný seznam1"/>
    <w:basedOn w:val="Normlntabulk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Barevnseznamzvraznn11">
    <w:name w:val="Barevný seznam – zvýraznění 11"/>
    <w:basedOn w:val="Normlntabulk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4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shd w:val="clear" w:color="auto" w:fill="E5EAEE" w:themeFill="accent1" w:themeFillTint="33"/>
      </w:tcPr>
    </w:tblStylePr>
  </w:style>
  <w:style w:type="table" w:customStyle="1" w:styleId="Barevnseznamzvraznn21">
    <w:name w:val="Barevný seznam – zvýraznění 21"/>
    <w:basedOn w:val="Normlntabulk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3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shd w:val="clear" w:color="auto" w:fill="F4E8DF" w:themeFill="accent2" w:themeFillTint="33"/>
      </w:tcPr>
    </w:tblStylePr>
  </w:style>
  <w:style w:type="table" w:customStyle="1" w:styleId="Barevnseznamzvraznn31">
    <w:name w:val="Barevný seznam – zvýraznění 31"/>
    <w:basedOn w:val="Normlntabulk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0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754E" w:themeFill="accent4" w:themeFillShade="CC"/>
      </w:tcPr>
    </w:tblStylePr>
    <w:tblStylePr w:type="lastRow">
      <w:rPr>
        <w:b/>
        <w:bCs/>
        <w:color w:val="98754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shd w:val="clear" w:color="auto" w:fill="E5E0DE" w:themeFill="accent3" w:themeFillTint="33"/>
      </w:tcPr>
    </w:tblStylePr>
  </w:style>
  <w:style w:type="table" w:customStyle="1" w:styleId="Barevnseznamzvraznn41">
    <w:name w:val="Barevný seznam – zvýraznění 41"/>
    <w:basedOn w:val="Normlntabulk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544C" w:themeFill="accent3" w:themeFillShade="CC"/>
      </w:tcPr>
    </w:tblStylePr>
    <w:tblStylePr w:type="lastRow">
      <w:rPr>
        <w:b/>
        <w:bCs/>
        <w:color w:val="61544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shd w:val="clear" w:color="auto" w:fill="F0E9E1" w:themeFill="accent4" w:themeFillTint="33"/>
      </w:tcPr>
    </w:tblStylePr>
  </w:style>
  <w:style w:type="table" w:customStyle="1" w:styleId="Barevnseznamzvraznn51">
    <w:name w:val="Barevný seznam – zvýraznění 51"/>
    <w:basedOn w:val="Normlntabulk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657" w:themeFill="accent6" w:themeFillShade="CC"/>
      </w:tcPr>
    </w:tblStylePr>
    <w:tblStylePr w:type="lastRow">
      <w:rPr>
        <w:b/>
        <w:bCs/>
        <w:color w:val="7F7657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shd w:val="clear" w:color="auto" w:fill="DFE4E5" w:themeFill="accent5" w:themeFillTint="33"/>
      </w:tcPr>
    </w:tblStylePr>
  </w:style>
  <w:style w:type="table" w:customStyle="1" w:styleId="Barevnseznamzvraznn61">
    <w:name w:val="Barevný seznam – zvýraznění 61"/>
    <w:basedOn w:val="Normlntabulk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5F62" w:themeFill="accent5" w:themeFillShade="CC"/>
      </w:tcPr>
    </w:tblStylePr>
    <w:tblStylePr w:type="lastRow">
      <w:rPr>
        <w:b/>
        <w:bCs/>
        <w:color w:val="525F6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shd w:val="clear" w:color="auto" w:fill="EBE9E2" w:themeFill="accent6" w:themeFillTint="33"/>
      </w:tcPr>
    </w:tblStylePr>
  </w:style>
  <w:style w:type="table" w:customStyle="1" w:styleId="Barevnstnovn1">
    <w:name w:val="Barevné stínování1"/>
    <w:basedOn w:val="Normlntabulk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Barevnstnovnzvraznn11">
    <w:name w:val="Barevné stínování – zvýraznění 11"/>
    <w:basedOn w:val="Normlntabulk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7E97AD" w:themeColor="accent1"/>
        <w:bottom w:val="single" w:sz="4" w:space="0" w:color="7E97AD" w:themeColor="accent1"/>
        <w:right w:val="single" w:sz="4" w:space="0" w:color="7E97A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4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5A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5A6D" w:themeColor="accent1" w:themeShade="99"/>
          <w:insideV w:val="nil"/>
        </w:tcBorders>
        <w:shd w:val="clear" w:color="auto" w:fill="455A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A6D" w:themeFill="accent1" w:themeFillShade="99"/>
      </w:tcPr>
    </w:tblStylePr>
    <w:tblStylePr w:type="band1Vert">
      <w:tblPr/>
      <w:tcPr>
        <w:shd w:val="clear" w:color="auto" w:fill="CBD5DE" w:themeFill="accent1" w:themeFillTint="66"/>
      </w:tcPr>
    </w:tblStylePr>
    <w:tblStylePr w:type="band1Horz">
      <w:tblPr/>
      <w:tcPr>
        <w:shd w:val="clear" w:color="auto" w:fill="BECBD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Barevnstnovnzvraznn21">
    <w:name w:val="Barevné stínování – zvýraznění 21"/>
    <w:basedOn w:val="Normlntabulk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CC8E60" w:themeColor="accent2"/>
        <w:bottom w:val="single" w:sz="4" w:space="0" w:color="CC8E60" w:themeColor="accent2"/>
        <w:right w:val="single" w:sz="4" w:space="0" w:color="CC8E6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3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522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522B" w:themeColor="accent2" w:themeShade="99"/>
          <w:insideV w:val="nil"/>
        </w:tcBorders>
        <w:shd w:val="clear" w:color="auto" w:fill="88522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522B" w:themeFill="accent2" w:themeFillShade="99"/>
      </w:tcPr>
    </w:tblStylePr>
    <w:tblStylePr w:type="band1Vert">
      <w:tblPr/>
      <w:tcPr>
        <w:shd w:val="clear" w:color="auto" w:fill="EAD1BF" w:themeFill="accent2" w:themeFillTint="66"/>
      </w:tcPr>
    </w:tblStylePr>
    <w:tblStylePr w:type="band1Horz">
      <w:tblPr/>
      <w:tcPr>
        <w:shd w:val="clear" w:color="auto" w:fill="E5C6A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Barevnstnovnzvraznn31">
    <w:name w:val="Barevné stínování – zvýraznění 31"/>
    <w:basedOn w:val="Normlntabulk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4936D" w:themeColor="accent4"/>
        <w:left w:val="single" w:sz="4" w:space="0" w:color="7A6A60" w:themeColor="accent3"/>
        <w:bottom w:val="single" w:sz="4" w:space="0" w:color="7A6A60" w:themeColor="accent3"/>
        <w:right w:val="single" w:sz="4" w:space="0" w:color="7A6A6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0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3F3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3F39" w:themeColor="accent3" w:themeShade="99"/>
          <w:insideV w:val="nil"/>
        </w:tcBorders>
        <w:shd w:val="clear" w:color="auto" w:fill="493F3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3F39" w:themeFill="accent3" w:themeFillShade="99"/>
      </w:tcPr>
    </w:tblStylePr>
    <w:tblStylePr w:type="band1Vert">
      <w:tblPr/>
      <w:tcPr>
        <w:shd w:val="clear" w:color="auto" w:fill="CBC2BD" w:themeFill="accent3" w:themeFillTint="66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Barevnstnovnzvraznn41">
    <w:name w:val="Barevné stínování – zvýraznění 41"/>
    <w:basedOn w:val="Normlntabulk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A6A60" w:themeColor="accent3"/>
        <w:left w:val="single" w:sz="4" w:space="0" w:color="B4936D" w:themeColor="accent4"/>
        <w:bottom w:val="single" w:sz="4" w:space="0" w:color="B4936D" w:themeColor="accent4"/>
        <w:right w:val="single" w:sz="4" w:space="0" w:color="B493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583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583B" w:themeColor="accent4" w:themeShade="99"/>
          <w:insideV w:val="nil"/>
        </w:tcBorders>
        <w:shd w:val="clear" w:color="auto" w:fill="72583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583B" w:themeFill="accent4" w:themeFillShade="99"/>
      </w:tcPr>
    </w:tblStylePr>
    <w:tblStylePr w:type="band1Vert">
      <w:tblPr/>
      <w:tcPr>
        <w:shd w:val="clear" w:color="auto" w:fill="E1D3C4" w:themeFill="accent4" w:themeFillTint="66"/>
      </w:tcPr>
    </w:tblStylePr>
    <w:tblStylePr w:type="band1Horz">
      <w:tblPr/>
      <w:tcPr>
        <w:shd w:val="clear" w:color="auto" w:fill="D9C9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Barevnstnovnzvraznn51">
    <w:name w:val="Barevné stínování – zvýraznění 51"/>
    <w:basedOn w:val="Normlntabulk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936F" w:themeColor="accent6"/>
        <w:left w:val="single" w:sz="4" w:space="0" w:color="67787B" w:themeColor="accent5"/>
        <w:bottom w:val="single" w:sz="4" w:space="0" w:color="67787B" w:themeColor="accent5"/>
        <w:right w:val="single" w:sz="4" w:space="0" w:color="67787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474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4749" w:themeColor="accent5" w:themeShade="99"/>
          <w:insideV w:val="nil"/>
        </w:tcBorders>
        <w:shd w:val="clear" w:color="auto" w:fill="3D474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4749" w:themeFill="accent5" w:themeFillShade="99"/>
      </w:tcPr>
    </w:tblStylePr>
    <w:tblStylePr w:type="band1Vert">
      <w:tblPr/>
      <w:tcPr>
        <w:shd w:val="clear" w:color="auto" w:fill="C1C9CB" w:themeFill="accent5" w:themeFillTint="66"/>
      </w:tcPr>
    </w:tblStylePr>
    <w:tblStylePr w:type="band1Horz">
      <w:tblPr/>
      <w:tcPr>
        <w:shd w:val="clear" w:color="auto" w:fill="B1BCB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Barevnstnovnzvraznn61">
    <w:name w:val="Barevné stínování – zvýraznění 61"/>
    <w:basedOn w:val="Normlntabulk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7787B" w:themeColor="accent5"/>
        <w:left w:val="single" w:sz="4" w:space="0" w:color="9D936F" w:themeColor="accent6"/>
        <w:bottom w:val="single" w:sz="4" w:space="0" w:color="9D936F" w:themeColor="accent6"/>
        <w:right w:val="single" w:sz="4" w:space="0" w:color="9D936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84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841" w:themeColor="accent6" w:themeShade="99"/>
          <w:insideV w:val="nil"/>
        </w:tcBorders>
        <w:shd w:val="clear" w:color="auto" w:fill="5F584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841" w:themeFill="accent6" w:themeFillShade="99"/>
      </w:tcPr>
    </w:tblStylePr>
    <w:tblStylePr w:type="band1Vert">
      <w:tblPr/>
      <w:tcPr>
        <w:shd w:val="clear" w:color="auto" w:fill="D7D3C5" w:themeFill="accent6" w:themeFillTint="66"/>
      </w:tcPr>
    </w:tblStylePr>
    <w:tblStylePr w:type="band1Horz">
      <w:tblPr/>
      <w:tcPr>
        <w:shd w:val="clear" w:color="auto" w:fill="CEC9B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customStyle="1" w:styleId="Odkaznapoznmku">
    <w:name w:val="Odkaz na poznámku"/>
    <w:basedOn w:val="Standardnpsmoodstavce"/>
    <w:uiPriority w:val="99"/>
    <w:semiHidden/>
    <w:unhideWhenUsed/>
    <w:rPr>
      <w:sz w:val="16"/>
    </w:rPr>
  </w:style>
  <w:style w:type="paragraph" w:customStyle="1" w:styleId="Textpoznmky">
    <w:name w:val="Text poznámky"/>
    <w:basedOn w:val="Normln"/>
    <w:link w:val="Znaktextukomente"/>
    <w:uiPriority w:val="99"/>
    <w:semiHidden/>
    <w:unhideWhenUsed/>
    <w:pPr>
      <w:spacing w:line="240" w:lineRule="auto"/>
    </w:pPr>
  </w:style>
  <w:style w:type="character" w:customStyle="1" w:styleId="Znaktextukomente">
    <w:name w:val="Znak textu komentáře"/>
    <w:basedOn w:val="Standardnpsmoodstavce"/>
    <w:link w:val="Textpoznmky"/>
    <w:uiPriority w:val="99"/>
    <w:semiHidden/>
    <w:rPr>
      <w:sz w:val="20"/>
    </w:rPr>
  </w:style>
  <w:style w:type="paragraph" w:customStyle="1" w:styleId="Pedmtpoznmky">
    <w:name w:val="Předmět poznámky"/>
    <w:basedOn w:val="Textpoznmky"/>
    <w:next w:val="Textpoznmky"/>
    <w:link w:val="Znakpedmtukomente"/>
    <w:uiPriority w:val="99"/>
    <w:semiHidden/>
    <w:unhideWhenUsed/>
    <w:rPr>
      <w:b/>
      <w:bCs/>
    </w:rPr>
  </w:style>
  <w:style w:type="character" w:customStyle="1" w:styleId="Znakpedmtukomente">
    <w:name w:val="Znak předmětu komentáře"/>
    <w:basedOn w:val="Znaktextukomente"/>
    <w:link w:val="Pedmtpoznmky"/>
    <w:uiPriority w:val="99"/>
    <w:semiHidden/>
    <w:rPr>
      <w:b/>
      <w:bCs/>
      <w:sz w:val="20"/>
    </w:rPr>
  </w:style>
  <w:style w:type="table" w:customStyle="1" w:styleId="Tmavseznam1">
    <w:name w:val="Tmavý seznam1"/>
    <w:basedOn w:val="Normlntabulk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Tmavseznamzvraznn11">
    <w:name w:val="Tmavý seznam – zvýraznění 11"/>
    <w:basedOn w:val="Normlntabulk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E97A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4B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718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</w:style>
  <w:style w:type="table" w:customStyle="1" w:styleId="Tmavseznamzvraznn21">
    <w:name w:val="Tmavý seznam – zvýraznění 21"/>
    <w:basedOn w:val="Normlntabulk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8E6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42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73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</w:style>
  <w:style w:type="table" w:customStyle="1" w:styleId="Tmavseznamzvraznn31">
    <w:name w:val="Tmavý seznam – zvýraznění 31"/>
    <w:basedOn w:val="Normlntabulk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6A6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4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4F4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</w:style>
  <w:style w:type="table" w:customStyle="1" w:styleId="Tmavseznamzvraznn41">
    <w:name w:val="Tmavý seznam – zvýraznění 41"/>
    <w:basedOn w:val="Normlntabulk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493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49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6E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</w:style>
  <w:style w:type="table" w:customStyle="1" w:styleId="Tmavseznamzvraznn51">
    <w:name w:val="Tmavý seznam – zvýraznění 51"/>
    <w:basedOn w:val="Normlntabulk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7787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3B3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595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</w:style>
  <w:style w:type="table" w:customStyle="1" w:styleId="Tmavseznamzvraznn61">
    <w:name w:val="Tmavý seznam – zvýraznění 61"/>
    <w:basedOn w:val="Normlntabulk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D936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93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E5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</w:style>
  <w:style w:type="paragraph" w:customStyle="1" w:styleId="Datum1">
    <w:name w:val="Datum1"/>
    <w:basedOn w:val="Normln"/>
    <w:next w:val="Normln"/>
    <w:link w:val="Znakdata"/>
    <w:uiPriority w:val="99"/>
    <w:semiHidden/>
    <w:unhideWhenUsed/>
  </w:style>
  <w:style w:type="character" w:customStyle="1" w:styleId="Znakdata">
    <w:name w:val="Znak data"/>
    <w:basedOn w:val="Standardnpsmoodstavce"/>
    <w:link w:val="Datum1"/>
    <w:uiPriority w:val="99"/>
    <w:semiHidden/>
  </w:style>
  <w:style w:type="paragraph" w:customStyle="1" w:styleId="Rozloendokumentu1">
    <w:name w:val="Rozložení dokumentu1"/>
    <w:basedOn w:val="Normln"/>
    <w:link w:val="Znakrozloendokumentu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Znakrozloendokumentu">
    <w:name w:val="Znak rozložení dokumentu"/>
    <w:basedOn w:val="Standardnpsmoodstavce"/>
    <w:link w:val="Rozloendokumentu1"/>
    <w:uiPriority w:val="99"/>
    <w:semiHidden/>
    <w:rPr>
      <w:rFonts w:ascii="Tahoma" w:hAnsi="Tahoma" w:cs="Tahoma"/>
      <w:sz w:val="16"/>
    </w:rPr>
  </w:style>
  <w:style w:type="paragraph" w:customStyle="1" w:styleId="Podpise-mailu1">
    <w:name w:val="Podpis e-mailu1"/>
    <w:basedOn w:val="Normln"/>
    <w:link w:val="Znakpodpisue-mailu"/>
    <w:uiPriority w:val="99"/>
    <w:semiHidden/>
    <w:unhideWhenUsed/>
    <w:pPr>
      <w:spacing w:after="0" w:line="240" w:lineRule="auto"/>
    </w:pPr>
  </w:style>
  <w:style w:type="character" w:customStyle="1" w:styleId="Znakpodpisue-mailu">
    <w:name w:val="Znak podpisu e-mailu"/>
    <w:basedOn w:val="Standardnpsmoodstavce"/>
    <w:link w:val="Podpise-mailu1"/>
    <w:uiPriority w:val="99"/>
    <w:semiHidden/>
  </w:style>
  <w:style w:type="character" w:customStyle="1" w:styleId="Zdraznn1">
    <w:name w:val="Zdůraznění1"/>
    <w:basedOn w:val="Standardnpsmoodstavce"/>
    <w:uiPriority w:val="20"/>
    <w:semiHidden/>
    <w:unhideWhenUsed/>
    <w:rPr>
      <w:i/>
      <w:iCs/>
    </w:rPr>
  </w:style>
  <w:style w:type="character" w:customStyle="1" w:styleId="Odkaznavysvtlivku">
    <w:name w:val="Odkaz na vysvětlivku"/>
    <w:basedOn w:val="Standardnpsmoodstavce"/>
    <w:uiPriority w:val="99"/>
    <w:semiHidden/>
    <w:unhideWhenUsed/>
    <w:rPr>
      <w:vertAlign w:val="superscript"/>
    </w:rPr>
  </w:style>
  <w:style w:type="paragraph" w:customStyle="1" w:styleId="Textvysvtlivky">
    <w:name w:val="Text vysvětlivky"/>
    <w:basedOn w:val="Normln"/>
    <w:link w:val="Znaktextuvysvtlivky"/>
    <w:uiPriority w:val="99"/>
    <w:semiHidden/>
    <w:unhideWhenUsed/>
    <w:pPr>
      <w:spacing w:after="0" w:line="240" w:lineRule="auto"/>
    </w:pPr>
  </w:style>
  <w:style w:type="character" w:customStyle="1" w:styleId="Znaktextuvysvtlivky">
    <w:name w:val="Znak textu vysvětlivky"/>
    <w:basedOn w:val="Standardnpsmoodstavce"/>
    <w:link w:val="Textvysvtlivky"/>
    <w:uiPriority w:val="99"/>
    <w:semiHidden/>
    <w:rPr>
      <w:sz w:val="20"/>
    </w:rPr>
  </w:style>
  <w:style w:type="paragraph" w:customStyle="1" w:styleId="Adresanaoblce">
    <w:name w:val="Adresa na obálce"/>
    <w:basedOn w:val="Normln"/>
    <w:uiPriority w:val="99"/>
    <w:semiHidden/>
    <w:unhideWhenUsed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customStyle="1" w:styleId="Zptenadresanaoblce">
    <w:name w:val="Zpáteční adresa na obálce"/>
    <w:basedOn w:val="Normln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customStyle="1" w:styleId="Pouithypertextovodkaz">
    <w:name w:val="Použitý hypertextový odkaz"/>
    <w:basedOn w:val="Standardnpsmoodstavce"/>
    <w:uiPriority w:val="99"/>
    <w:semiHidden/>
    <w:unhideWhenUsed/>
    <w:rPr>
      <w:color w:val="969696" w:themeColor="followedHyperlink"/>
      <w:u w:val="single"/>
    </w:rPr>
  </w:style>
  <w:style w:type="character" w:customStyle="1" w:styleId="Odkaznapoznmkupodarou">
    <w:name w:val="Odkaz na poznámku pod čarou"/>
    <w:basedOn w:val="Standardnpsmoodstavce"/>
    <w:uiPriority w:val="99"/>
    <w:semiHidden/>
    <w:unhideWhenUsed/>
    <w:rPr>
      <w:vertAlign w:val="superscript"/>
    </w:rPr>
  </w:style>
  <w:style w:type="paragraph" w:customStyle="1" w:styleId="Textpoznmkypodarou">
    <w:name w:val="Text poznámky pod čarou"/>
    <w:basedOn w:val="Normln"/>
    <w:link w:val="Znaktextupoznmkypodarou"/>
    <w:uiPriority w:val="99"/>
    <w:semiHidden/>
    <w:unhideWhenUsed/>
    <w:pPr>
      <w:spacing w:after="0" w:line="240" w:lineRule="auto"/>
    </w:pPr>
  </w:style>
  <w:style w:type="character" w:customStyle="1" w:styleId="Znaktextupoznmkypodarou">
    <w:name w:val="Znak textu poznámky pod čarou"/>
    <w:basedOn w:val="Standardnpsmoodstavce"/>
    <w:link w:val="Textpoznmkypodarou"/>
    <w:uiPriority w:val="99"/>
    <w:semiHidden/>
    <w:rPr>
      <w:sz w:val="20"/>
    </w:rPr>
  </w:style>
  <w:style w:type="character" w:customStyle="1" w:styleId="Znaknadpisu3">
    <w:name w:val="Znak nadpisu 3"/>
    <w:basedOn w:val="Standardnpsmoodstavce"/>
    <w:link w:val="Nadpis31"/>
    <w:uiPriority w:val="1"/>
    <w:rPr>
      <w:rFonts w:asciiTheme="majorHAnsi" w:eastAsiaTheme="majorEastAsia" w:hAnsiTheme="majorHAnsi" w:cstheme="majorBidi"/>
      <w:b/>
      <w:bCs/>
      <w:color w:val="7E97AD" w:themeColor="accent1"/>
      <w:kern w:val="20"/>
      <w14:ligatures w14:val="standardContextual"/>
    </w:rPr>
  </w:style>
  <w:style w:type="character" w:customStyle="1" w:styleId="Znaknadpisu4">
    <w:name w:val="Znak nadpisu 4"/>
    <w:basedOn w:val="Standardnpsmoodstavce"/>
    <w:link w:val="Nadpis41"/>
    <w:uiPriority w:val="18"/>
    <w:semiHidden/>
    <w:rPr>
      <w:rFonts w:asciiTheme="majorHAnsi" w:eastAsiaTheme="majorEastAsia" w:hAnsiTheme="majorHAnsi" w:cstheme="majorBidi"/>
      <w:b/>
      <w:bCs/>
      <w:i/>
      <w:iCs/>
      <w:color w:val="7E97AD" w:themeColor="accent1"/>
      <w:kern w:val="20"/>
    </w:rPr>
  </w:style>
  <w:style w:type="character" w:customStyle="1" w:styleId="Znaknadpisu5">
    <w:name w:val="Znak nadpisu 5"/>
    <w:basedOn w:val="Standardnpsmoodstavce"/>
    <w:link w:val="Nadpis51"/>
    <w:uiPriority w:val="18"/>
    <w:semiHidden/>
    <w:rPr>
      <w:rFonts w:asciiTheme="majorHAnsi" w:eastAsiaTheme="majorEastAsia" w:hAnsiTheme="majorHAnsi" w:cstheme="majorBidi"/>
      <w:color w:val="394B5A" w:themeColor="accent1" w:themeShade="7F"/>
      <w:kern w:val="20"/>
    </w:rPr>
  </w:style>
  <w:style w:type="character" w:customStyle="1" w:styleId="Znaknadpisu6">
    <w:name w:val="Znak nadpisu 6"/>
    <w:basedOn w:val="Standardnpsmoodstavce"/>
    <w:link w:val="Nadpis61"/>
    <w:uiPriority w:val="18"/>
    <w:semiHidden/>
    <w:rPr>
      <w:rFonts w:asciiTheme="majorHAnsi" w:eastAsiaTheme="majorEastAsia" w:hAnsiTheme="majorHAnsi" w:cstheme="majorBidi"/>
      <w:i/>
      <w:iCs/>
      <w:color w:val="394B5A" w:themeColor="accent1" w:themeShade="7F"/>
      <w:kern w:val="20"/>
    </w:rPr>
  </w:style>
  <w:style w:type="character" w:customStyle="1" w:styleId="Znaknadpisu7">
    <w:name w:val="Znak nadpisu 7"/>
    <w:basedOn w:val="Standardnpsmoodstavce"/>
    <w:link w:val="Nadpis71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Znaknadpisu8">
    <w:name w:val="Znak nadpisu 8"/>
    <w:basedOn w:val="Standardnpsmoodstavce"/>
    <w:link w:val="Nadpis81"/>
    <w:uiPriority w:val="18"/>
    <w:semiHidden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Znaknadpisu9">
    <w:name w:val="Znak nadpisu 9"/>
    <w:basedOn w:val="Standardnpsmoodstavce"/>
    <w:link w:val="Nadpis91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AkronymHTML1">
    <w:name w:val="Akronym HTML1"/>
    <w:basedOn w:val="Standardnpsmoodstavce"/>
    <w:uiPriority w:val="99"/>
    <w:semiHidden/>
    <w:unhideWhenUsed/>
  </w:style>
  <w:style w:type="paragraph" w:customStyle="1" w:styleId="AdresaHTML1">
    <w:name w:val="Adresa HTML1"/>
    <w:basedOn w:val="Normln"/>
    <w:link w:val="ZnakadresyHTML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ZnakadresyHTML">
    <w:name w:val="Znak adresy HTML"/>
    <w:basedOn w:val="Standardnpsmoodstavce"/>
    <w:link w:val="AdresaHTML1"/>
    <w:uiPriority w:val="99"/>
    <w:semiHidden/>
    <w:rPr>
      <w:i/>
      <w:iCs/>
    </w:rPr>
  </w:style>
  <w:style w:type="character" w:customStyle="1" w:styleId="CittHTML1">
    <w:name w:val="Citát HTML1"/>
    <w:basedOn w:val="Standardnpsmoodstavce"/>
    <w:uiPriority w:val="99"/>
    <w:semiHidden/>
    <w:unhideWhenUsed/>
    <w:rPr>
      <w:i/>
      <w:iCs/>
    </w:rPr>
  </w:style>
  <w:style w:type="character" w:customStyle="1" w:styleId="KdHTML1">
    <w:name w:val="Kód HTML1"/>
    <w:basedOn w:val="Standardnpsmoodstavce"/>
    <w:uiPriority w:val="99"/>
    <w:semiHidden/>
    <w:unhideWhenUsed/>
    <w:rPr>
      <w:rFonts w:ascii="Consolas" w:hAnsi="Consolas" w:cs="Consolas"/>
      <w:sz w:val="20"/>
    </w:rPr>
  </w:style>
  <w:style w:type="character" w:customStyle="1" w:styleId="DefiniceHTML1">
    <w:name w:val="Definice HTML1"/>
    <w:basedOn w:val="Standardnpsmoodstavce"/>
    <w:uiPriority w:val="99"/>
    <w:semiHidden/>
    <w:unhideWhenUsed/>
    <w:rPr>
      <w:i/>
      <w:iCs/>
    </w:rPr>
  </w:style>
  <w:style w:type="character" w:customStyle="1" w:styleId="KlvesniceHTML1">
    <w:name w:val="Klávesnice HTML1"/>
    <w:basedOn w:val="Standardnpsmoodstavce"/>
    <w:uiPriority w:val="99"/>
    <w:semiHidden/>
    <w:unhideWhenUsed/>
    <w:rPr>
      <w:rFonts w:ascii="Consolas" w:hAnsi="Consolas" w:cs="Consolas"/>
      <w:sz w:val="20"/>
    </w:rPr>
  </w:style>
  <w:style w:type="paragraph" w:customStyle="1" w:styleId="FormtovanvHTML1">
    <w:name w:val="Formátovaný v HTML1"/>
    <w:basedOn w:val="Normln"/>
    <w:link w:val="ZnakformtovanhovHTML"/>
    <w:uiPriority w:val="99"/>
    <w:semiHidden/>
    <w:unhideWhenUsed/>
    <w:pPr>
      <w:spacing w:after="0" w:line="240" w:lineRule="auto"/>
    </w:pPr>
    <w:rPr>
      <w:rFonts w:ascii="Consolas" w:hAnsi="Consolas" w:cs="Consolas"/>
    </w:rPr>
  </w:style>
  <w:style w:type="character" w:customStyle="1" w:styleId="ZnakformtovanhovHTML">
    <w:name w:val="Znak formátovaného v HTML"/>
    <w:basedOn w:val="Standardnpsmoodstavce"/>
    <w:link w:val="FormtovanvHTML1"/>
    <w:uiPriority w:val="99"/>
    <w:semiHidden/>
    <w:rPr>
      <w:rFonts w:ascii="Consolas" w:hAnsi="Consolas" w:cs="Consolas"/>
      <w:sz w:val="20"/>
    </w:rPr>
  </w:style>
  <w:style w:type="character" w:customStyle="1" w:styleId="UkzkaHTML1">
    <w:name w:val="Ukázka HTML1"/>
    <w:basedOn w:val="Standardnpsmoodstavce"/>
    <w:uiPriority w:val="99"/>
    <w:semiHidden/>
    <w:unhideWhenUsed/>
    <w:rPr>
      <w:rFonts w:ascii="Consolas" w:hAnsi="Consolas" w:cs="Consolas"/>
      <w:sz w:val="24"/>
    </w:rPr>
  </w:style>
  <w:style w:type="character" w:customStyle="1" w:styleId="PsacstrojHTML1">
    <w:name w:val="Psací stroj HTML1"/>
    <w:basedOn w:val="Standardnpsmoodstavce"/>
    <w:uiPriority w:val="99"/>
    <w:semiHidden/>
    <w:unhideWhenUsed/>
    <w:rPr>
      <w:rFonts w:ascii="Consolas" w:hAnsi="Consolas" w:cs="Consolas"/>
      <w:sz w:val="20"/>
    </w:rPr>
  </w:style>
  <w:style w:type="character" w:customStyle="1" w:styleId="PromnnHTML1">
    <w:name w:val="Proměnná HTML1"/>
    <w:basedOn w:val="Standardnpsmoodstavce"/>
    <w:uiPriority w:val="99"/>
    <w:semiHidden/>
    <w:unhideWhenUsed/>
    <w:rPr>
      <w:i/>
      <w:iCs/>
    </w:rPr>
  </w:style>
  <w:style w:type="character" w:customStyle="1" w:styleId="Hypertextovodkaz1">
    <w:name w:val="Hypertextový odkaz1"/>
    <w:basedOn w:val="Standardnpsmoodstavce"/>
    <w:uiPriority w:val="99"/>
    <w:unhideWhenUsed/>
    <w:rPr>
      <w:color w:val="646464" w:themeColor="hyperlink"/>
      <w:u w:val="single"/>
    </w:rPr>
  </w:style>
  <w:style w:type="paragraph" w:customStyle="1" w:styleId="Rejstk11">
    <w:name w:val="Rejstřík 11"/>
    <w:basedOn w:val="Normln"/>
    <w:next w:val="Normln"/>
    <w:autoRedefine/>
    <w:uiPriority w:val="99"/>
    <w:semiHidden/>
    <w:unhideWhenUsed/>
    <w:pPr>
      <w:spacing w:after="0" w:line="240" w:lineRule="auto"/>
      <w:ind w:left="220" w:hanging="220"/>
    </w:pPr>
  </w:style>
  <w:style w:type="paragraph" w:customStyle="1" w:styleId="Rejstk21">
    <w:name w:val="Rejstřík 21"/>
    <w:basedOn w:val="Normln"/>
    <w:next w:val="Normln"/>
    <w:autoRedefine/>
    <w:uiPriority w:val="99"/>
    <w:semiHidden/>
    <w:unhideWhenUsed/>
    <w:pPr>
      <w:spacing w:after="0" w:line="240" w:lineRule="auto"/>
      <w:ind w:left="440" w:hanging="220"/>
    </w:pPr>
  </w:style>
  <w:style w:type="paragraph" w:customStyle="1" w:styleId="Rejstk31">
    <w:name w:val="Rejstřík 31"/>
    <w:basedOn w:val="Normln"/>
    <w:next w:val="Normln"/>
    <w:autoRedefine/>
    <w:uiPriority w:val="99"/>
    <w:semiHidden/>
    <w:unhideWhenUsed/>
    <w:pPr>
      <w:spacing w:after="0" w:line="240" w:lineRule="auto"/>
      <w:ind w:left="660" w:hanging="220"/>
    </w:pPr>
  </w:style>
  <w:style w:type="paragraph" w:customStyle="1" w:styleId="Rejstk41">
    <w:name w:val="Rejstřík 41"/>
    <w:basedOn w:val="Normln"/>
    <w:next w:val="Normln"/>
    <w:autoRedefine/>
    <w:uiPriority w:val="99"/>
    <w:semiHidden/>
    <w:unhideWhenUsed/>
    <w:pPr>
      <w:spacing w:after="0" w:line="240" w:lineRule="auto"/>
      <w:ind w:left="880" w:hanging="220"/>
    </w:pPr>
  </w:style>
  <w:style w:type="paragraph" w:customStyle="1" w:styleId="Rejstk51">
    <w:name w:val="Rejstřík 51"/>
    <w:basedOn w:val="Normln"/>
    <w:next w:val="Normln"/>
    <w:autoRedefine/>
    <w:uiPriority w:val="99"/>
    <w:semiHidden/>
    <w:unhideWhenUsed/>
    <w:pPr>
      <w:spacing w:after="0" w:line="240" w:lineRule="auto"/>
      <w:ind w:left="1100" w:hanging="220"/>
    </w:pPr>
  </w:style>
  <w:style w:type="paragraph" w:customStyle="1" w:styleId="Rejstk61">
    <w:name w:val="Rejstřík 61"/>
    <w:basedOn w:val="Normln"/>
    <w:next w:val="Normln"/>
    <w:autoRedefine/>
    <w:uiPriority w:val="99"/>
    <w:semiHidden/>
    <w:unhideWhenUsed/>
    <w:pPr>
      <w:spacing w:after="0" w:line="240" w:lineRule="auto"/>
      <w:ind w:left="1320" w:hanging="220"/>
    </w:pPr>
  </w:style>
  <w:style w:type="paragraph" w:customStyle="1" w:styleId="Rejstk71">
    <w:name w:val="Rejstřík 71"/>
    <w:basedOn w:val="Normln"/>
    <w:next w:val="Normln"/>
    <w:autoRedefine/>
    <w:uiPriority w:val="99"/>
    <w:semiHidden/>
    <w:unhideWhenUsed/>
    <w:pPr>
      <w:spacing w:after="0" w:line="240" w:lineRule="auto"/>
      <w:ind w:left="1540" w:hanging="220"/>
    </w:pPr>
  </w:style>
  <w:style w:type="paragraph" w:customStyle="1" w:styleId="Rejstk81">
    <w:name w:val="Rejstřík 81"/>
    <w:basedOn w:val="Normln"/>
    <w:next w:val="Normln"/>
    <w:autoRedefine/>
    <w:uiPriority w:val="99"/>
    <w:semiHidden/>
    <w:unhideWhenUsed/>
    <w:pPr>
      <w:spacing w:after="0" w:line="240" w:lineRule="auto"/>
      <w:ind w:left="1760" w:hanging="220"/>
    </w:pPr>
  </w:style>
  <w:style w:type="paragraph" w:customStyle="1" w:styleId="Rejstk91">
    <w:name w:val="Rejstřík 91"/>
    <w:basedOn w:val="Normln"/>
    <w:next w:val="Normln"/>
    <w:autoRedefine/>
    <w:uiPriority w:val="99"/>
    <w:semiHidden/>
    <w:unhideWhenUsed/>
    <w:pPr>
      <w:spacing w:after="0" w:line="240" w:lineRule="auto"/>
      <w:ind w:left="1980" w:hanging="220"/>
    </w:pPr>
  </w:style>
  <w:style w:type="paragraph" w:customStyle="1" w:styleId="Zhlavrejstku">
    <w:name w:val="Záhlaví rejstříku"/>
    <w:basedOn w:val="Normln"/>
    <w:next w:val="Rejstk11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character" w:customStyle="1" w:styleId="Zdraznnintenzivn1">
    <w:name w:val="Zdůraznění – intenzivní1"/>
    <w:basedOn w:val="Standardnpsmoodstavce"/>
    <w:uiPriority w:val="21"/>
    <w:semiHidden/>
    <w:unhideWhenUsed/>
    <w:rPr>
      <w:b/>
      <w:bCs/>
      <w:i/>
      <w:iCs/>
      <w:color w:val="7E97AD" w:themeColor="accent1"/>
    </w:rPr>
  </w:style>
  <w:style w:type="paragraph" w:customStyle="1" w:styleId="Vrazncitt1">
    <w:name w:val="Výrazný citát1"/>
    <w:basedOn w:val="Normln"/>
    <w:next w:val="Normln"/>
    <w:link w:val="Znakvraznhocittu"/>
    <w:uiPriority w:val="30"/>
    <w:semiHidden/>
    <w:unhideWhenUsed/>
    <w:pPr>
      <w:pBdr>
        <w:bottom w:val="single" w:sz="4" w:space="4" w:color="7E97AD" w:themeColor="accent1"/>
      </w:pBdr>
      <w:spacing w:before="200" w:after="280"/>
      <w:ind w:left="936" w:right="936"/>
    </w:pPr>
    <w:rPr>
      <w:b/>
      <w:bCs/>
      <w:i/>
      <w:iCs/>
      <w:color w:val="7E97AD" w:themeColor="accent1"/>
    </w:rPr>
  </w:style>
  <w:style w:type="character" w:customStyle="1" w:styleId="Znakvraznhocittu">
    <w:name w:val="Znak výrazného citátu"/>
    <w:basedOn w:val="Standardnpsmoodstavce"/>
    <w:link w:val="Vrazncitt1"/>
    <w:uiPriority w:val="30"/>
    <w:semiHidden/>
    <w:rPr>
      <w:b/>
      <w:bCs/>
      <w:i/>
      <w:iCs/>
      <w:color w:val="7E97AD" w:themeColor="accent1"/>
    </w:rPr>
  </w:style>
  <w:style w:type="character" w:customStyle="1" w:styleId="Odkazintenzivn1">
    <w:name w:val="Odkaz – intenzivní1"/>
    <w:basedOn w:val="Standardnpsmoodstavce"/>
    <w:uiPriority w:val="32"/>
    <w:semiHidden/>
    <w:unhideWhenUsed/>
    <w:rPr>
      <w:b/>
      <w:bCs/>
      <w:smallCaps/>
      <w:color w:val="CC8E60" w:themeColor="accent2"/>
      <w:spacing w:val="5"/>
      <w:u w:val="single"/>
    </w:rPr>
  </w:style>
  <w:style w:type="table" w:customStyle="1" w:styleId="Svtlmka1">
    <w:name w:val="Světlá mřížka1"/>
    <w:basedOn w:val="Normlntabulk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Svtlmkazvraznn11">
    <w:name w:val="Světlá mřížka – zvýraznění 11"/>
    <w:basedOn w:val="Normlntabulk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1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  <w:shd w:val="clear" w:color="auto" w:fill="DFE5EA" w:themeFill="accent1" w:themeFillTint="3F"/>
      </w:tcPr>
    </w:tblStylePr>
    <w:tblStylePr w:type="band2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</w:tcPr>
    </w:tblStylePr>
  </w:style>
  <w:style w:type="table" w:customStyle="1" w:styleId="Svtlmkazvraznn21">
    <w:name w:val="Světlá mřížka – zvýraznění 21"/>
    <w:basedOn w:val="Normlntabulk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1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  <w:shd w:val="clear" w:color="auto" w:fill="F2E2D7" w:themeFill="accent2" w:themeFillTint="3F"/>
      </w:tcPr>
    </w:tblStylePr>
    <w:tblStylePr w:type="band2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</w:tcPr>
    </w:tblStylePr>
  </w:style>
  <w:style w:type="table" w:customStyle="1" w:styleId="Svtlmkazvraznn31">
    <w:name w:val="Světlá mřížka – zvýraznění 31"/>
    <w:basedOn w:val="Normlntabulk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1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  <w:shd w:val="clear" w:color="auto" w:fill="DFD9D6" w:themeFill="accent3" w:themeFillTint="3F"/>
      </w:tcPr>
    </w:tblStylePr>
    <w:tblStylePr w:type="band2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</w:tcPr>
    </w:tblStylePr>
  </w:style>
  <w:style w:type="table" w:customStyle="1" w:styleId="Svtlmkazvraznn41">
    <w:name w:val="Světlá mřížka – zvýraznění 41"/>
    <w:basedOn w:val="Normlntabulk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1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  <w:shd w:val="clear" w:color="auto" w:fill="ECE4DA" w:themeFill="accent4" w:themeFillTint="3F"/>
      </w:tcPr>
    </w:tblStylePr>
    <w:tblStylePr w:type="band2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</w:tcPr>
    </w:tblStylePr>
  </w:style>
  <w:style w:type="table" w:customStyle="1" w:styleId="Svtlmkazvraznn51">
    <w:name w:val="Světlá mřížka – zvýraznění 51"/>
    <w:basedOn w:val="Normlntabulk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1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  <w:shd w:val="clear" w:color="auto" w:fill="D8DEDF" w:themeFill="accent5" w:themeFillTint="3F"/>
      </w:tcPr>
    </w:tblStylePr>
    <w:tblStylePr w:type="band2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</w:tcPr>
    </w:tblStylePr>
  </w:style>
  <w:style w:type="table" w:customStyle="1" w:styleId="Svtlmkazvraznn61">
    <w:name w:val="Světlá mřížka – zvýraznění 61"/>
    <w:basedOn w:val="Normlntabulk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1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  <w:shd w:val="clear" w:color="auto" w:fill="E6E4DB" w:themeFill="accent6" w:themeFillTint="3F"/>
      </w:tcPr>
    </w:tblStylePr>
    <w:tblStylePr w:type="band2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</w:tcPr>
    </w:tblStylePr>
  </w:style>
  <w:style w:type="table" w:customStyle="1" w:styleId="Svtlseznam1">
    <w:name w:val="Světlý seznam1"/>
    <w:basedOn w:val="Normlntabulk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Svtlseznamzvraznn11">
    <w:name w:val="Světlý seznam – zvýraznění 11"/>
    <w:basedOn w:val="Normlntabulk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</w:style>
  <w:style w:type="table" w:customStyle="1" w:styleId="Svtlseznamzvraznn21">
    <w:name w:val="Světlý seznam – zvýraznění 21"/>
    <w:basedOn w:val="Normlntabulk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</w:style>
  <w:style w:type="table" w:customStyle="1" w:styleId="Svtlseznamzvraznn31">
    <w:name w:val="Světlý seznam – zvýraznění 31"/>
    <w:basedOn w:val="Normlntabulk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</w:style>
  <w:style w:type="table" w:customStyle="1" w:styleId="Svtlseznamzvraznn41">
    <w:name w:val="Světlý seznam – zvýraznění 41"/>
    <w:basedOn w:val="Normlntabulk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</w:style>
  <w:style w:type="table" w:customStyle="1" w:styleId="Svtlseznamzvraznn51">
    <w:name w:val="Světlý seznam – zvýraznění 51"/>
    <w:basedOn w:val="Normlntabulk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</w:style>
  <w:style w:type="table" w:customStyle="1" w:styleId="Svtlseznamzvraznn61">
    <w:name w:val="Světlý seznam – zvýraznění 61"/>
    <w:basedOn w:val="Normlntabulk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</w:style>
  <w:style w:type="table" w:customStyle="1" w:styleId="Svtlstnovn1">
    <w:name w:val="Světlé stínování1"/>
    <w:basedOn w:val="Normlntabulka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vtlstnovnzvraznn11">
    <w:name w:val="Světlé stínování – zvýraznění 11"/>
    <w:basedOn w:val="Normlntabulka"/>
    <w:uiPriority w:val="60"/>
    <w:pPr>
      <w:spacing w:after="0" w:line="240" w:lineRule="auto"/>
    </w:pPr>
    <w:rPr>
      <w:color w:val="577188" w:themeColor="accent1" w:themeShade="BF"/>
    </w:rPr>
    <w:tblPr>
      <w:tblStyleRowBandSize w:val="1"/>
      <w:tblStyleColBandSize w:val="1"/>
      <w:tblBorders>
        <w:top w:val="single" w:sz="8" w:space="0" w:color="7E97AD" w:themeColor="accent1"/>
        <w:bottom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</w:style>
  <w:style w:type="table" w:customStyle="1" w:styleId="Svtlstnovnzvraznn21">
    <w:name w:val="Světlé stínování – zvýraznění 21"/>
    <w:basedOn w:val="Normlntabulka"/>
    <w:uiPriority w:val="60"/>
    <w:pPr>
      <w:spacing w:after="0" w:line="240" w:lineRule="auto"/>
    </w:pPr>
    <w:rPr>
      <w:color w:val="AA6736" w:themeColor="accent2" w:themeShade="BF"/>
    </w:rPr>
    <w:tblPr>
      <w:tblStyleRowBandSize w:val="1"/>
      <w:tblStyleColBandSize w:val="1"/>
      <w:tblBorders>
        <w:top w:val="single" w:sz="8" w:space="0" w:color="CC8E60" w:themeColor="accent2"/>
        <w:bottom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</w:style>
  <w:style w:type="table" w:customStyle="1" w:styleId="Svtlstnovnzvraznn31">
    <w:name w:val="Světlé stínování – zvýraznění 31"/>
    <w:basedOn w:val="Normlntabulka"/>
    <w:uiPriority w:val="60"/>
    <w:pPr>
      <w:spacing w:after="0" w:line="240" w:lineRule="auto"/>
    </w:pPr>
    <w:rPr>
      <w:color w:val="5B4F47" w:themeColor="accent3" w:themeShade="BF"/>
    </w:rPr>
    <w:tblPr>
      <w:tblStyleRowBandSize w:val="1"/>
      <w:tblStyleColBandSize w:val="1"/>
      <w:tblBorders>
        <w:top w:val="single" w:sz="8" w:space="0" w:color="7A6A60" w:themeColor="accent3"/>
        <w:bottom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</w:style>
  <w:style w:type="table" w:customStyle="1" w:styleId="Svtlstnovnzvraznn41">
    <w:name w:val="Světlé stínování – zvýraznění 41"/>
    <w:basedOn w:val="Normlntabulka"/>
    <w:uiPriority w:val="60"/>
    <w:pPr>
      <w:spacing w:after="0" w:line="240" w:lineRule="auto"/>
    </w:pPr>
    <w:rPr>
      <w:color w:val="8E6E49" w:themeColor="accent4" w:themeShade="BF"/>
    </w:rPr>
    <w:tblPr>
      <w:tblStyleRowBandSize w:val="1"/>
      <w:tblStyleColBandSize w:val="1"/>
      <w:tblBorders>
        <w:top w:val="single" w:sz="8" w:space="0" w:color="B4936D" w:themeColor="accent4"/>
        <w:bottom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</w:style>
  <w:style w:type="table" w:customStyle="1" w:styleId="Svtlstnovnzvraznn51">
    <w:name w:val="Světlé stínování – zvýraznění 51"/>
    <w:basedOn w:val="Normlntabulka"/>
    <w:uiPriority w:val="60"/>
    <w:pPr>
      <w:spacing w:after="0" w:line="240" w:lineRule="auto"/>
    </w:pPr>
    <w:rPr>
      <w:color w:val="4D595B" w:themeColor="accent5" w:themeShade="BF"/>
    </w:rPr>
    <w:tblPr>
      <w:tblStyleRowBandSize w:val="1"/>
      <w:tblStyleColBandSize w:val="1"/>
      <w:tblBorders>
        <w:top w:val="single" w:sz="8" w:space="0" w:color="67787B" w:themeColor="accent5"/>
        <w:bottom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</w:style>
  <w:style w:type="table" w:customStyle="1" w:styleId="Svtlstnovnzvraznn61">
    <w:name w:val="Světlé stínování – zvýraznění 61"/>
    <w:basedOn w:val="Normlntabulka"/>
    <w:uiPriority w:val="60"/>
    <w:pPr>
      <w:spacing w:after="0" w:line="240" w:lineRule="auto"/>
    </w:pPr>
    <w:rPr>
      <w:color w:val="776E51" w:themeColor="accent6" w:themeShade="BF"/>
    </w:rPr>
    <w:tblPr>
      <w:tblStyleRowBandSize w:val="1"/>
      <w:tblStyleColBandSize w:val="1"/>
      <w:tblBorders>
        <w:top w:val="single" w:sz="8" w:space="0" w:color="9D936F" w:themeColor="accent6"/>
        <w:bottom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</w:style>
  <w:style w:type="character" w:customStyle="1" w:styleId="slodku1">
    <w:name w:val="Číslo řádku1"/>
    <w:basedOn w:val="Standardnpsmoodstavce"/>
    <w:uiPriority w:val="99"/>
    <w:semiHidden/>
    <w:unhideWhenUsed/>
  </w:style>
  <w:style w:type="paragraph" w:customStyle="1" w:styleId="Seznam1">
    <w:name w:val="Seznam1"/>
    <w:basedOn w:val="Normln"/>
    <w:uiPriority w:val="99"/>
    <w:semiHidden/>
    <w:unhideWhenUsed/>
    <w:pPr>
      <w:ind w:left="360" w:hanging="360"/>
      <w:contextualSpacing/>
    </w:pPr>
  </w:style>
  <w:style w:type="paragraph" w:customStyle="1" w:styleId="Seznam21">
    <w:name w:val="Seznam 21"/>
    <w:basedOn w:val="Normln"/>
    <w:uiPriority w:val="99"/>
    <w:semiHidden/>
    <w:unhideWhenUsed/>
    <w:pPr>
      <w:ind w:left="720" w:hanging="360"/>
      <w:contextualSpacing/>
    </w:pPr>
  </w:style>
  <w:style w:type="paragraph" w:customStyle="1" w:styleId="Seznam31">
    <w:name w:val="Seznam 31"/>
    <w:basedOn w:val="Normln"/>
    <w:uiPriority w:val="99"/>
    <w:semiHidden/>
    <w:unhideWhenUsed/>
    <w:pPr>
      <w:ind w:left="1080" w:hanging="360"/>
      <w:contextualSpacing/>
    </w:pPr>
  </w:style>
  <w:style w:type="paragraph" w:customStyle="1" w:styleId="Seznam41">
    <w:name w:val="Seznam 41"/>
    <w:basedOn w:val="Normln"/>
    <w:uiPriority w:val="99"/>
    <w:semiHidden/>
    <w:unhideWhenUsed/>
    <w:pPr>
      <w:ind w:left="1440" w:hanging="360"/>
      <w:contextualSpacing/>
    </w:pPr>
  </w:style>
  <w:style w:type="paragraph" w:customStyle="1" w:styleId="Seznam51">
    <w:name w:val="Seznam 51"/>
    <w:basedOn w:val="Normln"/>
    <w:uiPriority w:val="99"/>
    <w:semiHidden/>
    <w:unhideWhenUsed/>
    <w:pPr>
      <w:ind w:left="1800" w:hanging="360"/>
      <w:contextualSpacing/>
    </w:pPr>
  </w:style>
  <w:style w:type="paragraph" w:customStyle="1" w:styleId="Seznamsodrkami">
    <w:name w:val="Seznam s odrážkami"/>
    <w:basedOn w:val="Normln"/>
    <w:uiPriority w:val="1"/>
    <w:unhideWhenUsed/>
    <w:qFormat/>
    <w:pPr>
      <w:numPr>
        <w:numId w:val="1"/>
      </w:numPr>
      <w:spacing w:after="40"/>
    </w:pPr>
  </w:style>
  <w:style w:type="paragraph" w:customStyle="1" w:styleId="Seznamsodrkami21">
    <w:name w:val="Seznam s odrážkami 21"/>
    <w:basedOn w:val="Normln"/>
    <w:uiPriority w:val="99"/>
    <w:semiHidden/>
    <w:unhideWhenUsed/>
    <w:pPr>
      <w:numPr>
        <w:numId w:val="2"/>
      </w:numPr>
      <w:contextualSpacing/>
    </w:pPr>
  </w:style>
  <w:style w:type="paragraph" w:customStyle="1" w:styleId="Seznamsodrkami31">
    <w:name w:val="Seznam s odrážkami 31"/>
    <w:basedOn w:val="Normln"/>
    <w:uiPriority w:val="99"/>
    <w:semiHidden/>
    <w:unhideWhenUsed/>
    <w:pPr>
      <w:numPr>
        <w:numId w:val="3"/>
      </w:numPr>
      <w:contextualSpacing/>
    </w:pPr>
  </w:style>
  <w:style w:type="paragraph" w:customStyle="1" w:styleId="Seznamsodrkami41">
    <w:name w:val="Seznam s odrážkami 41"/>
    <w:basedOn w:val="Normln"/>
    <w:uiPriority w:val="99"/>
    <w:semiHidden/>
    <w:unhideWhenUsed/>
    <w:pPr>
      <w:numPr>
        <w:numId w:val="4"/>
      </w:numPr>
      <w:contextualSpacing/>
    </w:pPr>
  </w:style>
  <w:style w:type="paragraph" w:customStyle="1" w:styleId="Seznamsodrkami51">
    <w:name w:val="Seznam s odrážkami 51"/>
    <w:basedOn w:val="Normln"/>
    <w:uiPriority w:val="99"/>
    <w:semiHidden/>
    <w:unhideWhenUsed/>
    <w:pPr>
      <w:numPr>
        <w:numId w:val="5"/>
      </w:numPr>
      <w:contextualSpacing/>
    </w:pPr>
  </w:style>
  <w:style w:type="paragraph" w:customStyle="1" w:styleId="Pokraovnseznamu1">
    <w:name w:val="Pokračování seznamu1"/>
    <w:basedOn w:val="Normln"/>
    <w:uiPriority w:val="99"/>
    <w:semiHidden/>
    <w:unhideWhenUsed/>
    <w:pPr>
      <w:spacing w:after="120"/>
      <w:ind w:left="360"/>
      <w:contextualSpacing/>
    </w:pPr>
  </w:style>
  <w:style w:type="paragraph" w:customStyle="1" w:styleId="Pokraovnseznamu21">
    <w:name w:val="Pokračování seznamu 21"/>
    <w:basedOn w:val="Normln"/>
    <w:uiPriority w:val="99"/>
    <w:semiHidden/>
    <w:unhideWhenUsed/>
    <w:pPr>
      <w:spacing w:after="120"/>
      <w:ind w:left="720"/>
      <w:contextualSpacing/>
    </w:pPr>
  </w:style>
  <w:style w:type="paragraph" w:customStyle="1" w:styleId="Pokraovnseznamu31">
    <w:name w:val="Pokračování seznamu 31"/>
    <w:basedOn w:val="Normln"/>
    <w:uiPriority w:val="99"/>
    <w:semiHidden/>
    <w:unhideWhenUsed/>
    <w:pPr>
      <w:spacing w:after="120"/>
      <w:ind w:left="1080"/>
      <w:contextualSpacing/>
    </w:pPr>
  </w:style>
  <w:style w:type="paragraph" w:customStyle="1" w:styleId="Pokraovnseznamu41">
    <w:name w:val="Pokračování seznamu 41"/>
    <w:basedOn w:val="Normln"/>
    <w:uiPriority w:val="99"/>
    <w:semiHidden/>
    <w:unhideWhenUsed/>
    <w:pPr>
      <w:spacing w:after="120"/>
      <w:ind w:left="1440"/>
      <w:contextualSpacing/>
    </w:pPr>
  </w:style>
  <w:style w:type="paragraph" w:customStyle="1" w:styleId="Pokraovnseznamu51">
    <w:name w:val="Pokračování seznamu 51"/>
    <w:basedOn w:val="Normln"/>
    <w:uiPriority w:val="99"/>
    <w:semiHidden/>
    <w:unhideWhenUsed/>
    <w:pPr>
      <w:spacing w:after="120"/>
      <w:ind w:left="1800"/>
      <w:contextualSpacing/>
    </w:pPr>
  </w:style>
  <w:style w:type="paragraph" w:customStyle="1" w:styleId="slovanseznam1">
    <w:name w:val="Číslovaný seznam1"/>
    <w:basedOn w:val="Normln"/>
    <w:uiPriority w:val="1"/>
    <w:unhideWhenUsed/>
    <w:qFormat/>
    <w:pPr>
      <w:numPr>
        <w:numId w:val="19"/>
      </w:numPr>
      <w:contextualSpacing/>
    </w:pPr>
  </w:style>
  <w:style w:type="paragraph" w:customStyle="1" w:styleId="slovanseznam21">
    <w:name w:val="Číslovaný seznam 21"/>
    <w:basedOn w:val="Normln"/>
    <w:uiPriority w:val="1"/>
    <w:unhideWhenUsed/>
    <w:qFormat/>
    <w:pPr>
      <w:numPr>
        <w:ilvl w:val="1"/>
        <w:numId w:val="19"/>
      </w:numPr>
      <w:contextualSpacing/>
    </w:pPr>
  </w:style>
  <w:style w:type="paragraph" w:customStyle="1" w:styleId="slovanseznam31">
    <w:name w:val="Číslovaný seznam 31"/>
    <w:basedOn w:val="Normln"/>
    <w:uiPriority w:val="18"/>
    <w:unhideWhenUsed/>
    <w:qFormat/>
    <w:pPr>
      <w:numPr>
        <w:ilvl w:val="2"/>
        <w:numId w:val="19"/>
      </w:numPr>
      <w:contextualSpacing/>
    </w:pPr>
  </w:style>
  <w:style w:type="paragraph" w:customStyle="1" w:styleId="slovanseznam41">
    <w:name w:val="Číslovaný seznam 41"/>
    <w:basedOn w:val="Normln"/>
    <w:uiPriority w:val="18"/>
    <w:semiHidden/>
    <w:unhideWhenUsed/>
    <w:pPr>
      <w:numPr>
        <w:ilvl w:val="3"/>
        <w:numId w:val="19"/>
      </w:numPr>
      <w:contextualSpacing/>
    </w:pPr>
  </w:style>
  <w:style w:type="paragraph" w:customStyle="1" w:styleId="slovanseznam51">
    <w:name w:val="Číslovaný seznam 51"/>
    <w:basedOn w:val="Normln"/>
    <w:uiPriority w:val="18"/>
    <w:semiHidden/>
    <w:unhideWhenUsed/>
    <w:pPr>
      <w:numPr>
        <w:ilvl w:val="4"/>
        <w:numId w:val="19"/>
      </w:numPr>
      <w:contextualSpacing/>
    </w:pPr>
  </w:style>
  <w:style w:type="paragraph" w:customStyle="1" w:styleId="Odstavecseseznamem1">
    <w:name w:val="Odstavec se seznamem1"/>
    <w:basedOn w:val="Normln"/>
    <w:uiPriority w:val="34"/>
    <w:semiHidden/>
    <w:unhideWhenUsed/>
    <w:pPr>
      <w:ind w:left="720"/>
      <w:contextualSpacing/>
    </w:pPr>
  </w:style>
  <w:style w:type="paragraph" w:customStyle="1" w:styleId="Makro">
    <w:name w:val="Makro"/>
    <w:link w:val="Znaktextumakra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</w:pPr>
    <w:rPr>
      <w:rFonts w:ascii="Consolas" w:hAnsi="Consolas" w:cs="Consolas"/>
    </w:rPr>
  </w:style>
  <w:style w:type="character" w:customStyle="1" w:styleId="Znaktextumakra">
    <w:name w:val="Znak textu makra"/>
    <w:basedOn w:val="Standardnpsmoodstavce"/>
    <w:link w:val="Makro"/>
    <w:uiPriority w:val="99"/>
    <w:semiHidden/>
    <w:rPr>
      <w:rFonts w:ascii="Consolas" w:hAnsi="Consolas" w:cs="Consolas"/>
      <w:sz w:val="20"/>
    </w:rPr>
  </w:style>
  <w:style w:type="table" w:customStyle="1" w:styleId="Stednmka11">
    <w:name w:val="Střední mřížka 11"/>
    <w:basedOn w:val="Normlntabulk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Stednmka1zvraznn11">
    <w:name w:val="Střední mřížka 1 – zvýraznění 11"/>
    <w:basedOn w:val="Normlntabulk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  <w:insideV w:val="single" w:sz="8" w:space="0" w:color="9EB0C1" w:themeColor="accent1" w:themeTint="BF"/>
      </w:tblBorders>
    </w:tblPr>
    <w:tcPr>
      <w:shd w:val="clear" w:color="auto" w:fill="DFE5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B0C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customStyle="1" w:styleId="Stednmka1zvraznn21">
    <w:name w:val="Střední mřížka 1 – zvýraznění 21"/>
    <w:basedOn w:val="Normlntabulk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  <w:insideV w:val="single" w:sz="8" w:space="0" w:color="D8AA87" w:themeColor="accent2" w:themeTint="BF"/>
      </w:tblBorders>
    </w:tblPr>
    <w:tcPr>
      <w:shd w:val="clear" w:color="auto" w:fill="F2E2D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AA8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customStyle="1" w:styleId="Stednmka1zvraznn31">
    <w:name w:val="Střední mřížka 1 – zvýraznění 31"/>
    <w:basedOn w:val="Normlntabulk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  <w:insideV w:val="single" w:sz="8" w:space="0" w:color="9E8E84" w:themeColor="accent3" w:themeTint="BF"/>
      </w:tblBorders>
    </w:tblPr>
    <w:tcPr>
      <w:shd w:val="clear" w:color="auto" w:fill="DFD9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E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Stednmka1zvraznn41">
    <w:name w:val="Střední mřížka 1 – zvýraznění 41"/>
    <w:basedOn w:val="Normlntabulk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  <w:insideV w:val="single" w:sz="8" w:space="0" w:color="C6AD91" w:themeColor="accent4" w:themeTint="BF"/>
      </w:tblBorders>
    </w:tblPr>
    <w:tcPr>
      <w:shd w:val="clear" w:color="auto" w:fill="ECE4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AD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customStyle="1" w:styleId="Stednmka1zvraznn51">
    <w:name w:val="Střední mřížka 1 – zvýraznění 51"/>
    <w:basedOn w:val="Normlntabulk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  <w:insideV w:val="single" w:sz="8" w:space="0" w:color="8B9B9E" w:themeColor="accent5" w:themeTint="BF"/>
      </w:tblBorders>
    </w:tblPr>
    <w:tcPr>
      <w:shd w:val="clear" w:color="auto" w:fill="D8D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9B9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customStyle="1" w:styleId="Stednmka1zvraznn61">
    <w:name w:val="Střední mřížka 1 – zvýraznění 61"/>
    <w:basedOn w:val="Normlntabulk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  <w:insideV w:val="single" w:sz="8" w:space="0" w:color="B5AE93" w:themeColor="accent6" w:themeTint="BF"/>
      </w:tblBorders>
    </w:tblPr>
    <w:tcPr>
      <w:shd w:val="clear" w:color="auto" w:fill="E6E4D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E9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customStyle="1" w:styleId="Stednmka21">
    <w:name w:val="Střední mřížka 21"/>
    <w:basedOn w:val="Normlntabulk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tednmka2zvraznn11">
    <w:name w:val="Střední mřížka 2 – zvýraznění 11"/>
    <w:basedOn w:val="Normlntabulk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</w:tblPr>
    <w:tcPr>
      <w:shd w:val="clear" w:color="auto" w:fill="DFE5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F4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AEE" w:themeFill="accent1" w:themeFillTint="33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tcBorders>
          <w:insideH w:val="single" w:sz="6" w:space="0" w:color="7E97AD" w:themeColor="accent1"/>
          <w:insideV w:val="single" w:sz="6" w:space="0" w:color="7E97AD" w:themeColor="accent1"/>
        </w:tcBorders>
        <w:shd w:val="clear" w:color="auto" w:fill="BECBD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tednmka2zvraznn21">
    <w:name w:val="Střední mřížka 2 – zvýraznění 21"/>
    <w:basedOn w:val="Normlntabulk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</w:tblPr>
    <w:tcPr>
      <w:shd w:val="clear" w:color="auto" w:fill="F2E2D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3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8DF" w:themeFill="accent2" w:themeFillTint="33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tcBorders>
          <w:insideH w:val="single" w:sz="6" w:space="0" w:color="CC8E60" w:themeColor="accent2"/>
          <w:insideV w:val="single" w:sz="6" w:space="0" w:color="CC8E60" w:themeColor="accent2"/>
        </w:tcBorders>
        <w:shd w:val="clear" w:color="auto" w:fill="E5C6A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tednmka2zvraznn31">
    <w:name w:val="Střední mřížka 2 – zvýraznění 31"/>
    <w:basedOn w:val="Normlntabulk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</w:tblPr>
    <w:tcPr>
      <w:shd w:val="clear" w:color="auto" w:fill="DFD9D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0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DE" w:themeFill="accent3" w:themeFillTint="33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tcBorders>
          <w:insideH w:val="single" w:sz="6" w:space="0" w:color="7A6A60" w:themeColor="accent3"/>
          <w:insideV w:val="single" w:sz="6" w:space="0" w:color="7A6A60" w:themeColor="accent3"/>
        </w:tcBorders>
        <w:shd w:val="clear" w:color="auto" w:fill="BEB4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tednmka2zvraznn41">
    <w:name w:val="Střední mřížka 2 – zvýraznění 41"/>
    <w:basedOn w:val="Normlntabulk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</w:tblPr>
    <w:tcPr>
      <w:shd w:val="clear" w:color="auto" w:fill="ECE4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9E1" w:themeFill="accent4" w:themeFillTint="33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tcBorders>
          <w:insideH w:val="single" w:sz="6" w:space="0" w:color="B4936D" w:themeColor="accent4"/>
          <w:insideV w:val="single" w:sz="6" w:space="0" w:color="B4936D" w:themeColor="accent4"/>
        </w:tcBorders>
        <w:shd w:val="clear" w:color="auto" w:fill="D9C9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tednmka2zvraznn51">
    <w:name w:val="Střední mřížka 2 – zvýraznění 51"/>
    <w:basedOn w:val="Normlntabulk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</w:tblPr>
    <w:tcPr>
      <w:shd w:val="clear" w:color="auto" w:fill="D8D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4E5" w:themeFill="accent5" w:themeFillTint="33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tcBorders>
          <w:insideH w:val="single" w:sz="6" w:space="0" w:color="67787B" w:themeColor="accent5"/>
          <w:insideV w:val="single" w:sz="6" w:space="0" w:color="67787B" w:themeColor="accent5"/>
        </w:tcBorders>
        <w:shd w:val="clear" w:color="auto" w:fill="B1BCB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tednmka2zvraznn61">
    <w:name w:val="Střední mřížka 2 – zvýraznění 61"/>
    <w:basedOn w:val="Normlntabulk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</w:tblPr>
    <w:tcPr>
      <w:shd w:val="clear" w:color="auto" w:fill="E6E4D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9E2" w:themeFill="accent6" w:themeFillTint="33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tcBorders>
          <w:insideH w:val="single" w:sz="6" w:space="0" w:color="9D936F" w:themeColor="accent6"/>
          <w:insideV w:val="single" w:sz="6" w:space="0" w:color="9D936F" w:themeColor="accent6"/>
        </w:tcBorders>
        <w:shd w:val="clear" w:color="auto" w:fill="CEC9B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tednmka31">
    <w:name w:val="Střední mřížka 31"/>
    <w:basedOn w:val="Normlntabulk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Stednmka3zvraznn11">
    <w:name w:val="Střední mřížka 3 – zvýraznění 11"/>
    <w:basedOn w:val="Normlntabulk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5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BD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BD6" w:themeFill="accent1" w:themeFillTint="7F"/>
      </w:tcPr>
    </w:tblStylePr>
  </w:style>
  <w:style w:type="table" w:customStyle="1" w:styleId="Stednmka3zvraznn21">
    <w:name w:val="Střední mřížka 3 – zvýraznění 21"/>
    <w:basedOn w:val="Normlntabulk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E2D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C6A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C6AF" w:themeFill="accent2" w:themeFillTint="7F"/>
      </w:tcPr>
    </w:tblStylePr>
  </w:style>
  <w:style w:type="table" w:customStyle="1" w:styleId="Stednmka3zvraznn31">
    <w:name w:val="Střední mřížka 3 – zvýraznění 31"/>
    <w:basedOn w:val="Normlntabulk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B4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B4AD" w:themeFill="accent3" w:themeFillTint="7F"/>
      </w:tcPr>
    </w:tblStylePr>
  </w:style>
  <w:style w:type="table" w:customStyle="1" w:styleId="Stednmka3zvraznn41">
    <w:name w:val="Střední mřížka 3 – zvýraznění 41"/>
    <w:basedOn w:val="Normlntabulk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4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C9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C9B6" w:themeFill="accent4" w:themeFillTint="7F"/>
      </w:tcPr>
    </w:tblStylePr>
  </w:style>
  <w:style w:type="table" w:customStyle="1" w:styleId="Stednmka3zvraznn51">
    <w:name w:val="Střední mřížka 3 – zvýraznění 51"/>
    <w:basedOn w:val="Normlntabulk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BCB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BCBE" w:themeFill="accent5" w:themeFillTint="7F"/>
      </w:tcPr>
    </w:tblStylePr>
  </w:style>
  <w:style w:type="table" w:customStyle="1" w:styleId="Stednmka3zvraznn61">
    <w:name w:val="Střední mřížka 3 – zvýraznění 61"/>
    <w:basedOn w:val="Normlntabulk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4D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9B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9B7" w:themeFill="accent6" w:themeFillTint="7F"/>
      </w:tcPr>
    </w:tblStylePr>
  </w:style>
  <w:style w:type="table" w:customStyle="1" w:styleId="Stednseznam11">
    <w:name w:val="Střední seznam 11"/>
    <w:basedOn w:val="Normlntabulk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Stednseznam1zvraznn11">
    <w:name w:val="Střední seznam 1 – zvýraznění 11"/>
    <w:basedOn w:val="Normlntabulk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bottom w:val="single" w:sz="8" w:space="0" w:color="7E97A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97AD" w:themeColor="accen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shd w:val="clear" w:color="auto" w:fill="DFE5EA" w:themeFill="accent1" w:themeFillTint="3F"/>
      </w:tcPr>
    </w:tblStylePr>
  </w:style>
  <w:style w:type="table" w:customStyle="1" w:styleId="Stednseznam1zvraznn21">
    <w:name w:val="Střední seznam 1 – zvýraznění 21"/>
    <w:basedOn w:val="Normlntabulk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bottom w:val="single" w:sz="8" w:space="0" w:color="CC8E6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8E60" w:themeColor="accent2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shd w:val="clear" w:color="auto" w:fill="F2E2D7" w:themeFill="accent2" w:themeFillTint="3F"/>
      </w:tcPr>
    </w:tblStylePr>
  </w:style>
  <w:style w:type="table" w:customStyle="1" w:styleId="Stednseznam1zvraznn31">
    <w:name w:val="Střední seznam 1 – zvýraznění 31"/>
    <w:basedOn w:val="Normlntabulk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bottom w:val="single" w:sz="8" w:space="0" w:color="7A6A6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A60" w:themeColor="accent3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shd w:val="clear" w:color="auto" w:fill="DFD9D6" w:themeFill="accent3" w:themeFillTint="3F"/>
      </w:tcPr>
    </w:tblStylePr>
  </w:style>
  <w:style w:type="table" w:customStyle="1" w:styleId="Stednseznam1zvraznn41">
    <w:name w:val="Střední seznam 1 – zvýraznění 41"/>
    <w:basedOn w:val="Normlntabulk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bottom w:val="single" w:sz="8" w:space="0" w:color="B493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936D" w:themeColor="accent4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shd w:val="clear" w:color="auto" w:fill="ECE4DA" w:themeFill="accent4" w:themeFillTint="3F"/>
      </w:tcPr>
    </w:tblStylePr>
  </w:style>
  <w:style w:type="table" w:customStyle="1" w:styleId="Stednseznam1zvraznn51">
    <w:name w:val="Střední seznam 1 – zvýraznění 51"/>
    <w:basedOn w:val="Normlntabulk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bottom w:val="single" w:sz="8" w:space="0" w:color="67787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787B" w:themeColor="accent5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shd w:val="clear" w:color="auto" w:fill="D8DEDF" w:themeFill="accent5" w:themeFillTint="3F"/>
      </w:tcPr>
    </w:tblStylePr>
  </w:style>
  <w:style w:type="table" w:customStyle="1" w:styleId="Stednseznam1zvraznn61">
    <w:name w:val="Střední seznam 1 – zvýraznění 61"/>
    <w:basedOn w:val="Normlntabulk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bottom w:val="single" w:sz="8" w:space="0" w:color="9D936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36F" w:themeColor="accent6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shd w:val="clear" w:color="auto" w:fill="E6E4DB" w:themeFill="accent6" w:themeFillTint="3F"/>
      </w:tcPr>
    </w:tblStylePr>
  </w:style>
  <w:style w:type="table" w:customStyle="1" w:styleId="Stednseznam21">
    <w:name w:val="Střední seznam 21"/>
    <w:basedOn w:val="Normlntabulk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ednseznam2zvraznn11">
    <w:name w:val="Střední seznam 2 – zvýraznění 11"/>
    <w:basedOn w:val="Normlntabulk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97A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E97A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97A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97A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5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ednseznam2zvraznn21">
    <w:name w:val="Střední seznam 2 – zvýraznění 21"/>
    <w:basedOn w:val="Normlntabulk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C8E6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8E6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8E6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E2D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ednseznam2zvraznn31">
    <w:name w:val="Střední seznam 2 – zvýraznění 31"/>
    <w:basedOn w:val="Normlntabulk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A6A6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A6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A6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ednseznam2zvraznn41">
    <w:name w:val="Střední seznam 2 – zvýraznění 41"/>
    <w:basedOn w:val="Normlntabulk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93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93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93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4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ednseznam2zvraznn51">
    <w:name w:val="Střední seznam 2 – zvýraznění 51"/>
    <w:basedOn w:val="Normlntabulk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787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787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787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ednseznam2zvraznn61">
    <w:name w:val="Střední seznam 2 – zvýraznění 61"/>
    <w:basedOn w:val="Normlntabulk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D936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36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36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4D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ednstnovn11">
    <w:name w:val="Střední stínování 11"/>
    <w:basedOn w:val="Normlntabulk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ednstnovn1zvraznn11">
    <w:name w:val="Střední stínování 1 – zvýraznění 11"/>
    <w:basedOn w:val="Normlntabulk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5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ednstnovn1zvraznn21">
    <w:name w:val="Střední stínování 1 – zvýraznění 21"/>
    <w:basedOn w:val="Normlntabulk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E2D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ednstnovn1zvraznn31">
    <w:name w:val="Střední stínování 1 – zvýraznění 31"/>
    <w:basedOn w:val="Normlntabulk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ednstnovn1zvraznn41">
    <w:name w:val="Střední stínování 1 – zvýraznění 41"/>
    <w:basedOn w:val="Normlntabulk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4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ednstnovn1zvraznn51">
    <w:name w:val="Střední stínování 1 – zvýraznění 51"/>
    <w:basedOn w:val="Normlntabulk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ednstnovn1zvraznn61">
    <w:name w:val="Střední stínování 1 – zvýraznění 61"/>
    <w:basedOn w:val="Normlntabulk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4D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ednstnovn21">
    <w:name w:val="Střední stínování 21"/>
    <w:basedOn w:val="Normlntabulk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tednstnovn2zvraznn11">
    <w:name w:val="Střední stínování 2 – zvýraznění 11"/>
    <w:basedOn w:val="Normlntabulk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tednstnovn2zvraznn21">
    <w:name w:val="Střední stínování 2 – zvýraznění 21"/>
    <w:basedOn w:val="Normlntabulk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tednstnovn2zvraznn31">
    <w:name w:val="Střední stínování 2 – zvýraznění 31"/>
    <w:basedOn w:val="Normlntabulk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tednstnovn2zvraznn41">
    <w:name w:val="Střední stínování 2 – zvýraznění 41"/>
    <w:basedOn w:val="Normlntabulk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tednstnovn2zvraznn51">
    <w:name w:val="Střední stínování 2 – zvýraznění 51"/>
    <w:basedOn w:val="Normlntabulk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tednstnovn2zvraznn61">
    <w:name w:val="Střední stínování 2 – zvýraznění 61"/>
    <w:basedOn w:val="Normlntabulk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Zhlavzprvy1">
    <w:name w:val="Záhlaví zprávy1"/>
    <w:basedOn w:val="Normln"/>
    <w:link w:val="Znakzhlavzprvy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Znakzhlavzprvy">
    <w:name w:val="Znak záhlaví zprávy"/>
    <w:basedOn w:val="Standardnpsmoodstavce"/>
    <w:link w:val="Zhlavzprvy1"/>
    <w:uiPriority w:val="99"/>
    <w:semiHidden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customStyle="1" w:styleId="Normlnweb1">
    <w:name w:val="Normální (web)1"/>
    <w:basedOn w:val="Normln"/>
    <w:uiPriority w:val="99"/>
    <w:semiHidden/>
    <w:unhideWhenUsed/>
    <w:rPr>
      <w:rFonts w:ascii="Times New Roman" w:hAnsi="Times New Roman" w:cs="Times New Roman"/>
      <w:sz w:val="24"/>
    </w:rPr>
  </w:style>
  <w:style w:type="paragraph" w:customStyle="1" w:styleId="Normlnodsazen1">
    <w:name w:val="Normální odsazený1"/>
    <w:basedOn w:val="Normln"/>
    <w:uiPriority w:val="99"/>
    <w:semiHidden/>
    <w:unhideWhenUsed/>
    <w:pPr>
      <w:ind w:left="720"/>
    </w:pPr>
  </w:style>
  <w:style w:type="paragraph" w:customStyle="1" w:styleId="Zhlavpoznmky">
    <w:name w:val="Záhlaví poznámky"/>
    <w:basedOn w:val="Normln"/>
    <w:next w:val="Normln"/>
    <w:link w:val="Znakzhlavpoznmky"/>
    <w:uiPriority w:val="99"/>
    <w:semiHidden/>
    <w:unhideWhenUsed/>
    <w:pPr>
      <w:spacing w:after="0" w:line="240" w:lineRule="auto"/>
    </w:pPr>
  </w:style>
  <w:style w:type="character" w:customStyle="1" w:styleId="Znakzhlavpoznmky">
    <w:name w:val="Znak záhlaví poznámky"/>
    <w:basedOn w:val="Standardnpsmoodstavce"/>
    <w:link w:val="Zhlavpoznmky"/>
    <w:uiPriority w:val="99"/>
    <w:semiHidden/>
  </w:style>
  <w:style w:type="character" w:customStyle="1" w:styleId="slostrnky1">
    <w:name w:val="Číslo stránky1"/>
    <w:basedOn w:val="Standardnpsmoodstavce"/>
    <w:uiPriority w:val="99"/>
    <w:semiHidden/>
    <w:unhideWhenUsed/>
  </w:style>
  <w:style w:type="paragraph" w:customStyle="1" w:styleId="Prosttext1">
    <w:name w:val="Prostý text1"/>
    <w:basedOn w:val="Normln"/>
    <w:link w:val="Znakprosthotextu"/>
    <w:uiPriority w:val="99"/>
    <w:semiHidden/>
    <w:unhideWhenUsed/>
    <w:pPr>
      <w:spacing w:after="0" w:line="240" w:lineRule="auto"/>
    </w:pPr>
    <w:rPr>
      <w:rFonts w:ascii="Consolas" w:hAnsi="Consolas" w:cs="Consolas"/>
      <w:sz w:val="21"/>
    </w:rPr>
  </w:style>
  <w:style w:type="character" w:customStyle="1" w:styleId="Znakprosthotextu">
    <w:name w:val="Znak prostého textu"/>
    <w:basedOn w:val="Standardnpsmoodstavce"/>
    <w:link w:val="Prosttext1"/>
    <w:uiPriority w:val="99"/>
    <w:semiHidden/>
    <w:rPr>
      <w:rFonts w:ascii="Consolas" w:hAnsi="Consolas" w:cs="Consolas"/>
      <w:sz w:val="21"/>
    </w:rPr>
  </w:style>
  <w:style w:type="paragraph" w:customStyle="1" w:styleId="Osloven1">
    <w:name w:val="Oslovení1"/>
    <w:basedOn w:val="Normln"/>
    <w:next w:val="Normln"/>
    <w:link w:val="Znakosloven"/>
    <w:uiPriority w:val="99"/>
    <w:semiHidden/>
    <w:unhideWhenUsed/>
  </w:style>
  <w:style w:type="character" w:customStyle="1" w:styleId="Znakosloven">
    <w:name w:val="Znak oslovení"/>
    <w:basedOn w:val="Standardnpsmoodstavce"/>
    <w:link w:val="Osloven1"/>
    <w:uiPriority w:val="99"/>
    <w:semiHidden/>
  </w:style>
  <w:style w:type="paragraph" w:customStyle="1" w:styleId="Podpis1">
    <w:name w:val="Podpis1"/>
    <w:basedOn w:val="Normln"/>
    <w:link w:val="Znakpodpisu"/>
    <w:uiPriority w:val="9"/>
    <w:unhideWhenUsed/>
    <w:qFormat/>
    <w:pPr>
      <w:spacing w:before="720" w:after="0" w:line="312" w:lineRule="auto"/>
      <w:contextualSpacing/>
    </w:pPr>
  </w:style>
  <w:style w:type="character" w:customStyle="1" w:styleId="Znakpodpisu">
    <w:name w:val="Znak podpisu"/>
    <w:basedOn w:val="Standardnpsmoodstavce"/>
    <w:link w:val="Podpis1"/>
    <w:uiPriority w:val="9"/>
    <w:rPr>
      <w:kern w:val="20"/>
    </w:rPr>
  </w:style>
  <w:style w:type="character" w:customStyle="1" w:styleId="Siln1">
    <w:name w:val="Silné1"/>
    <w:basedOn w:val="Standardnpsmoodstavce"/>
    <w:uiPriority w:val="1"/>
    <w:unhideWhenUsed/>
    <w:qFormat/>
    <w:rPr>
      <w:b/>
      <w:bCs/>
    </w:rPr>
  </w:style>
  <w:style w:type="paragraph" w:customStyle="1" w:styleId="Podtitul1">
    <w:name w:val="Podtitul1"/>
    <w:basedOn w:val="Normln"/>
    <w:next w:val="Normln"/>
    <w:link w:val="Znakpodtitulu"/>
    <w:uiPriority w:val="19"/>
    <w:unhideWhenUsed/>
    <w:qFormat/>
    <w:pPr>
      <w:numPr>
        <w:ilvl w:val="1"/>
      </w:numPr>
      <w:ind w:left="144" w:right="720"/>
    </w:pPr>
    <w:rPr>
      <w:rFonts w:asciiTheme="majorHAnsi" w:eastAsiaTheme="majorEastAsia" w:hAnsiTheme="majorHAnsi" w:cstheme="majorBidi"/>
      <w:caps/>
      <w:color w:val="7E97AD" w:themeColor="accent1"/>
      <w:sz w:val="64"/>
    </w:rPr>
  </w:style>
  <w:style w:type="character" w:customStyle="1" w:styleId="Znakpodtitulu">
    <w:name w:val="Znak podtitulu"/>
    <w:basedOn w:val="Standardnpsmoodstavce"/>
    <w:link w:val="Podtitul1"/>
    <w:uiPriority w:val="19"/>
    <w:rPr>
      <w:rFonts w:asciiTheme="majorHAnsi" w:eastAsiaTheme="majorEastAsia" w:hAnsiTheme="majorHAnsi" w:cstheme="majorBidi"/>
      <w:caps/>
      <w:color w:val="7E97AD" w:themeColor="accent1"/>
      <w:kern w:val="20"/>
      <w:sz w:val="64"/>
    </w:rPr>
  </w:style>
  <w:style w:type="character" w:customStyle="1" w:styleId="Zdraznnjemn1">
    <w:name w:val="Zdůraznění – jemné1"/>
    <w:basedOn w:val="Standardnpsmoodstavce"/>
    <w:uiPriority w:val="19"/>
    <w:semiHidden/>
    <w:unhideWhenUsed/>
    <w:rPr>
      <w:i/>
      <w:iCs/>
      <w:color w:val="808080" w:themeColor="text1" w:themeTint="7F"/>
    </w:rPr>
  </w:style>
  <w:style w:type="character" w:customStyle="1" w:styleId="Odkazjemn1">
    <w:name w:val="Odkaz – jemný1"/>
    <w:basedOn w:val="Standardnpsmoodstavce"/>
    <w:uiPriority w:val="31"/>
    <w:semiHidden/>
    <w:unhideWhenUsed/>
    <w:rPr>
      <w:smallCaps/>
      <w:color w:val="CC8E60" w:themeColor="accent2"/>
      <w:u w:val="single"/>
    </w:rPr>
  </w:style>
  <w:style w:type="table" w:customStyle="1" w:styleId="Tabulkasprostorovmiefekty11">
    <w:name w:val="Tabulka s prostorovými efekty 11"/>
    <w:basedOn w:val="Normlntabulka"/>
    <w:uiPriority w:val="99"/>
    <w:semiHidden/>
    <w:unhideWhenUsed/>
    <w:pPr>
      <w:spacing w:line="300" w:lineRule="auto"/>
    </w:pPr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ulkasprostorovmiefekty21">
    <w:name w:val="Tabulka s prostorovými efekty 21"/>
    <w:basedOn w:val="Normlntabulka"/>
    <w:uiPriority w:val="99"/>
    <w:semiHidden/>
    <w:unhideWhenUsed/>
    <w:pPr>
      <w:spacing w:line="300" w:lineRule="auto"/>
    </w:pPr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ulkasprostorovmiefekty31">
    <w:name w:val="Tabulka s prostorovými efekty 31"/>
    <w:basedOn w:val="Normlntabulka"/>
    <w:uiPriority w:val="99"/>
    <w:semiHidden/>
    <w:unhideWhenUsed/>
    <w:pPr>
      <w:spacing w:line="300" w:lineRule="auto"/>
    </w:pPr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Klasicktabulka11">
    <w:name w:val="Klasická tabulka 11"/>
    <w:basedOn w:val="Normlntabulk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Klasicktabulka21">
    <w:name w:val="Klasická tabulka 21"/>
    <w:basedOn w:val="Normlntabulk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Klasicktabulka31">
    <w:name w:val="Klasická tabulka 31"/>
    <w:basedOn w:val="Normlntabulka"/>
    <w:uiPriority w:val="99"/>
    <w:semiHidden/>
    <w:unhideWhenUsed/>
    <w:pPr>
      <w:spacing w:line="30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Klasicktabulka41">
    <w:name w:val="Klasická tabulka 41"/>
    <w:basedOn w:val="Normlntabulk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Barevntabulka11">
    <w:name w:val="Barevná tabulka 11"/>
    <w:basedOn w:val="Normlntabulka"/>
    <w:uiPriority w:val="99"/>
    <w:semiHidden/>
    <w:unhideWhenUsed/>
    <w:pPr>
      <w:spacing w:line="30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Barevntabulka21">
    <w:name w:val="Barevná tabulka 21"/>
    <w:basedOn w:val="Normlntabulka"/>
    <w:uiPriority w:val="99"/>
    <w:semiHidden/>
    <w:unhideWhenUsed/>
    <w:pPr>
      <w:spacing w:line="300" w:lineRule="auto"/>
    </w:pPr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Barevntabulka31">
    <w:name w:val="Barevná tabulka 31"/>
    <w:basedOn w:val="Normlntabulk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Sloupcetabulky11">
    <w:name w:val="Sloupce tabulky 11"/>
    <w:basedOn w:val="Normlntabulka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loupcetabulky21">
    <w:name w:val="Sloupce tabulky 21"/>
    <w:basedOn w:val="Normlntabulka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loupcetabulky31">
    <w:name w:val="Sloupce tabulky 31"/>
    <w:basedOn w:val="Normlntabulka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loupcetabulky41">
    <w:name w:val="Sloupce tabulky 41"/>
    <w:basedOn w:val="Normlntabulka"/>
    <w:uiPriority w:val="99"/>
    <w:semiHidden/>
    <w:unhideWhenUsed/>
    <w:pPr>
      <w:spacing w:line="300" w:lineRule="auto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Sloupcetabulky51">
    <w:name w:val="Sloupce tabulky 51"/>
    <w:basedOn w:val="Normlntabulka"/>
    <w:uiPriority w:val="99"/>
    <w:semiHidden/>
    <w:unhideWhenUsed/>
    <w:pPr>
      <w:spacing w:line="300" w:lineRule="auto"/>
    </w:pPr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Moderntabulka1">
    <w:name w:val="Moderní tabulka1"/>
    <w:basedOn w:val="Normlntabulka"/>
    <w:uiPriority w:val="99"/>
    <w:semiHidden/>
    <w:unhideWhenUsed/>
    <w:pPr>
      <w:spacing w:line="30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Elegantntabulka1">
    <w:name w:val="Elegantní tabulka1"/>
    <w:basedOn w:val="Normlntabulka"/>
    <w:uiPriority w:val="99"/>
    <w:semiHidden/>
    <w:unhideWhenUsed/>
    <w:pPr>
      <w:spacing w:line="300" w:lineRule="auto"/>
    </w:pPr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Mkatabulky11">
    <w:name w:val="Mřížka tabulky 11"/>
    <w:basedOn w:val="Normlntabulk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Mkatabulky21">
    <w:name w:val="Mřížka tabulky 21"/>
    <w:basedOn w:val="Normlntabulka"/>
    <w:uiPriority w:val="99"/>
    <w:semiHidden/>
    <w:unhideWhenUsed/>
    <w:pPr>
      <w:spacing w:line="300" w:lineRule="auto"/>
    </w:pPr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Mkatabulky31">
    <w:name w:val="Mřížka tabulky 31"/>
    <w:basedOn w:val="Normlntabulk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Mkatabulky41">
    <w:name w:val="Mřížka tabulky 41"/>
    <w:basedOn w:val="Normlntabulka"/>
    <w:uiPriority w:val="99"/>
    <w:semiHidden/>
    <w:unhideWhenUsed/>
    <w:pPr>
      <w:spacing w:line="300" w:lineRule="auto"/>
    </w:pPr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Mkatabulky51">
    <w:name w:val="Mřížka tabulky 51"/>
    <w:basedOn w:val="Normlntabulk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Mkatabulky61">
    <w:name w:val="Mřížka tabulky 61"/>
    <w:basedOn w:val="Normlntabulk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Mkatabulky71">
    <w:name w:val="Mřížka tabulky 71"/>
    <w:basedOn w:val="Normlntabulka"/>
    <w:uiPriority w:val="99"/>
    <w:semiHidden/>
    <w:unhideWhenUsed/>
    <w:pPr>
      <w:spacing w:line="300" w:lineRule="auto"/>
    </w:pPr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Mkatabulky81">
    <w:name w:val="Mřížka tabulky 81"/>
    <w:basedOn w:val="Normlntabulk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ulkovseznam1">
    <w:name w:val="Tabulkový seznam 1"/>
    <w:basedOn w:val="Normlntabulka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ulkovseznam2">
    <w:name w:val="Tabulkový seznam 2"/>
    <w:basedOn w:val="Normlntabulka"/>
    <w:uiPriority w:val="99"/>
    <w:semiHidden/>
    <w:unhideWhenUsed/>
    <w:pPr>
      <w:spacing w:line="30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ulkovseznam3">
    <w:name w:val="Tabulkový seznam 3"/>
    <w:basedOn w:val="Normlntabulk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ulkovseznam4">
    <w:name w:val="Tabulkový seznam 4"/>
    <w:basedOn w:val="Normlntabulk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ulkovseznam5">
    <w:name w:val="Tabulkový seznam 5"/>
    <w:basedOn w:val="Normlntabulk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ulkovseznam6">
    <w:name w:val="Tabulkový seznam 6"/>
    <w:basedOn w:val="Normlntabulka"/>
    <w:uiPriority w:val="99"/>
    <w:semiHidden/>
    <w:unhideWhenUsed/>
    <w:pPr>
      <w:spacing w:line="300" w:lineRule="auto"/>
    </w:pPr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ulkovseznam7">
    <w:name w:val="Tabulkový seznam 7"/>
    <w:basedOn w:val="Normlntabulka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ulkovseznam8">
    <w:name w:val="Tabulkový seznam 8"/>
    <w:basedOn w:val="Normlntabulka"/>
    <w:uiPriority w:val="99"/>
    <w:semiHidden/>
    <w:unhideWhenUsed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Seznamcitac1">
    <w:name w:val="Seznam citací1"/>
    <w:basedOn w:val="Normln"/>
    <w:next w:val="Normln"/>
    <w:uiPriority w:val="99"/>
    <w:semiHidden/>
    <w:unhideWhenUsed/>
    <w:pPr>
      <w:spacing w:after="0"/>
      <w:ind w:left="220" w:hanging="220"/>
    </w:pPr>
  </w:style>
  <w:style w:type="paragraph" w:customStyle="1" w:styleId="Seznamobrzk1">
    <w:name w:val="Seznam obrázků1"/>
    <w:basedOn w:val="Normln"/>
    <w:next w:val="Normln"/>
    <w:uiPriority w:val="99"/>
    <w:semiHidden/>
    <w:unhideWhenUsed/>
    <w:pPr>
      <w:spacing w:after="0"/>
    </w:pPr>
  </w:style>
  <w:style w:type="table" w:customStyle="1" w:styleId="Profesionlntabulka1">
    <w:name w:val="Profesionální tabulka1"/>
    <w:basedOn w:val="Normlntabulk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Jednoduchtabulka11">
    <w:name w:val="Jednoduchá tabulka 11"/>
    <w:basedOn w:val="Normlntabulk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Jednoduchtabulka21">
    <w:name w:val="Jednoduchá tabulka 21"/>
    <w:basedOn w:val="Normlntabulka"/>
    <w:uiPriority w:val="99"/>
    <w:semiHidden/>
    <w:unhideWhenUsed/>
    <w:pPr>
      <w:spacing w:line="30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Jednoduchtabulka31">
    <w:name w:val="Jednoduchá tabulka 31"/>
    <w:basedOn w:val="Normlntabulk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ulkastlumenmibarvami11">
    <w:name w:val="Tabulka s tlumenými barvami 11"/>
    <w:basedOn w:val="Normlntabulka"/>
    <w:uiPriority w:val="99"/>
    <w:semiHidden/>
    <w:unhideWhenUsed/>
    <w:pPr>
      <w:spacing w:line="30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ulkastlumenmibarvami21">
    <w:name w:val="Tabulka s tlumenými barvami 21"/>
    <w:basedOn w:val="Normlntabulka"/>
    <w:uiPriority w:val="99"/>
    <w:semiHidden/>
    <w:unhideWhenUsed/>
    <w:pPr>
      <w:spacing w:line="30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Motivtabulky1">
    <w:name w:val="Motiv tabulky1"/>
    <w:basedOn w:val="Normlntabulka"/>
    <w:uiPriority w:val="99"/>
    <w:semiHidden/>
    <w:unhideWhenUsed/>
    <w:pPr>
      <w:spacing w:line="30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Webovtabulka11">
    <w:name w:val="Webová tabulka 11"/>
    <w:basedOn w:val="Normlntabulka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ovtabulka21">
    <w:name w:val="Webová tabulka 21"/>
    <w:basedOn w:val="Normlntabulka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ovtabulka31">
    <w:name w:val="Webová tabulka 31"/>
    <w:basedOn w:val="Normlntabulka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zev1">
    <w:name w:val="Název1"/>
    <w:basedOn w:val="Normln"/>
    <w:next w:val="Normln"/>
    <w:link w:val="Znaknzvu"/>
    <w:uiPriority w:val="19"/>
    <w:unhideWhenUsed/>
    <w:qFormat/>
    <w:pPr>
      <w:pBdr>
        <w:top w:val="single" w:sz="4" w:space="10" w:color="7E97AD" w:themeColor="accent1"/>
        <w:left w:val="single" w:sz="4" w:space="5" w:color="7E97AD" w:themeColor="accent1"/>
        <w:bottom w:val="single" w:sz="4" w:space="10" w:color="7E97AD" w:themeColor="accent1"/>
        <w:right w:val="single" w:sz="4" w:space="5" w:color="7E97AD" w:themeColor="accent1"/>
      </w:pBdr>
      <w:shd w:val="clear" w:color="auto" w:fill="7E97AD" w:themeFill="accent1"/>
      <w:spacing w:before="240" w:after="240" w:line="1200" w:lineRule="exact"/>
      <w:ind w:left="115" w:right="115"/>
    </w:pPr>
    <w:rPr>
      <w:rFonts w:asciiTheme="majorHAnsi" w:eastAsiaTheme="majorEastAsia" w:hAnsiTheme="majorHAnsi" w:cstheme="majorBidi"/>
      <w:caps/>
      <w:color w:val="FFFFFF" w:themeColor="background1"/>
      <w:spacing w:val="40"/>
      <w:kern w:val="28"/>
      <w:sz w:val="136"/>
      <w14:ligatures w14:val="standardContextual"/>
    </w:rPr>
  </w:style>
  <w:style w:type="character" w:customStyle="1" w:styleId="Znaknzvu">
    <w:name w:val="Znak názvu"/>
    <w:basedOn w:val="Standardnpsmoodstavce"/>
    <w:link w:val="Nzev1"/>
    <w:uiPriority w:val="19"/>
    <w:rPr>
      <w:rFonts w:asciiTheme="majorHAnsi" w:eastAsiaTheme="majorEastAsia" w:hAnsiTheme="majorHAnsi" w:cstheme="majorBidi"/>
      <w:caps/>
      <w:color w:val="FFFFFF" w:themeColor="background1"/>
      <w:spacing w:val="40"/>
      <w:kern w:val="28"/>
      <w:sz w:val="136"/>
      <w:shd w:val="clear" w:color="auto" w:fill="7E97AD" w:themeFill="accent1"/>
      <w14:ligatures w14:val="standardContextual"/>
    </w:rPr>
  </w:style>
  <w:style w:type="paragraph" w:customStyle="1" w:styleId="Nadpisobsahu1">
    <w:name w:val="Nadpis obsahu1"/>
    <w:basedOn w:val="Normln"/>
    <w:next w:val="Normln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customStyle="1" w:styleId="Obsah11">
    <w:name w:val="Obsah 11"/>
    <w:basedOn w:val="Normln"/>
    <w:next w:val="Normln"/>
    <w:autoRedefine/>
    <w:uiPriority w:val="39"/>
    <w:unhideWhenUsed/>
    <w:pPr>
      <w:tabs>
        <w:tab w:val="right" w:leader="underscore" w:pos="9090"/>
      </w:tabs>
      <w:spacing w:after="100"/>
    </w:pPr>
    <w:rPr>
      <w:color w:val="7F7F7F" w:themeColor="text1" w:themeTint="80"/>
      <w:sz w:val="22"/>
    </w:rPr>
  </w:style>
  <w:style w:type="paragraph" w:customStyle="1" w:styleId="Obsah21">
    <w:name w:val="Obsah 21"/>
    <w:basedOn w:val="Normln"/>
    <w:next w:val="Normln"/>
    <w:autoRedefine/>
    <w:uiPriority w:val="39"/>
    <w:unhideWhenUsed/>
    <w:pPr>
      <w:spacing w:after="100"/>
      <w:ind w:left="220"/>
    </w:pPr>
  </w:style>
  <w:style w:type="paragraph" w:customStyle="1" w:styleId="Obsah31">
    <w:name w:val="Obsah 31"/>
    <w:basedOn w:val="Normln"/>
    <w:next w:val="Normln"/>
    <w:autoRedefine/>
    <w:uiPriority w:val="39"/>
    <w:semiHidden/>
    <w:unhideWhenUsed/>
    <w:pPr>
      <w:spacing w:after="100"/>
      <w:ind w:left="440"/>
    </w:pPr>
  </w:style>
  <w:style w:type="paragraph" w:customStyle="1" w:styleId="Obsah41">
    <w:name w:val="Obsah 41"/>
    <w:basedOn w:val="Normln"/>
    <w:next w:val="Normln"/>
    <w:autoRedefine/>
    <w:uiPriority w:val="39"/>
    <w:semiHidden/>
    <w:unhideWhenUsed/>
    <w:pPr>
      <w:spacing w:after="100"/>
      <w:ind w:left="660"/>
    </w:pPr>
  </w:style>
  <w:style w:type="paragraph" w:customStyle="1" w:styleId="Obsah51">
    <w:name w:val="Obsah 51"/>
    <w:basedOn w:val="Normln"/>
    <w:next w:val="Normln"/>
    <w:autoRedefine/>
    <w:uiPriority w:val="39"/>
    <w:semiHidden/>
    <w:unhideWhenUsed/>
    <w:pPr>
      <w:spacing w:after="100"/>
      <w:ind w:left="880"/>
    </w:pPr>
  </w:style>
  <w:style w:type="paragraph" w:customStyle="1" w:styleId="Obsah61">
    <w:name w:val="Obsah 61"/>
    <w:basedOn w:val="Normln"/>
    <w:next w:val="Normln"/>
    <w:autoRedefine/>
    <w:uiPriority w:val="39"/>
    <w:semiHidden/>
    <w:unhideWhenUsed/>
    <w:pPr>
      <w:spacing w:after="100"/>
      <w:ind w:left="1100"/>
    </w:pPr>
  </w:style>
  <w:style w:type="paragraph" w:customStyle="1" w:styleId="Obsah71">
    <w:name w:val="Obsah 71"/>
    <w:basedOn w:val="Normln"/>
    <w:next w:val="Normln"/>
    <w:autoRedefine/>
    <w:uiPriority w:val="39"/>
    <w:semiHidden/>
    <w:unhideWhenUsed/>
    <w:pPr>
      <w:spacing w:after="100"/>
      <w:ind w:left="1320"/>
    </w:pPr>
  </w:style>
  <w:style w:type="paragraph" w:customStyle="1" w:styleId="Obsah81">
    <w:name w:val="Obsah 81"/>
    <w:basedOn w:val="Normln"/>
    <w:next w:val="Normln"/>
    <w:autoRedefine/>
    <w:uiPriority w:val="39"/>
    <w:semiHidden/>
    <w:unhideWhenUsed/>
    <w:pPr>
      <w:spacing w:after="100"/>
      <w:ind w:left="1540"/>
    </w:pPr>
  </w:style>
  <w:style w:type="paragraph" w:customStyle="1" w:styleId="Obsah91">
    <w:name w:val="Obsah 91"/>
    <w:basedOn w:val="Normln"/>
    <w:next w:val="Normln"/>
    <w:autoRedefine/>
    <w:uiPriority w:val="39"/>
    <w:semiHidden/>
    <w:unhideWhenUsed/>
    <w:pPr>
      <w:spacing w:after="100"/>
      <w:ind w:left="1760"/>
    </w:pPr>
  </w:style>
  <w:style w:type="paragraph" w:customStyle="1" w:styleId="Nadpisobsahu2">
    <w:name w:val="Nadpis obsahu2"/>
    <w:basedOn w:val="Nadpis11"/>
    <w:next w:val="Normln"/>
    <w:uiPriority w:val="39"/>
    <w:unhideWhenUsed/>
    <w:qFormat/>
    <w:pPr>
      <w:outlineLvl w:val="9"/>
    </w:pPr>
  </w:style>
  <w:style w:type="character" w:customStyle="1" w:styleId="Znakbezmezer">
    <w:name w:val="Znak bez mezer"/>
    <w:basedOn w:val="Standardnpsmoodstavce"/>
    <w:link w:val="Bezmezer1"/>
    <w:uiPriority w:val="1"/>
  </w:style>
  <w:style w:type="paragraph" w:customStyle="1" w:styleId="Zhlavtabulky">
    <w:name w:val="Záhlaví tabulky"/>
    <w:basedOn w:val="Normln"/>
    <w:uiPriority w:val="1"/>
    <w:qFormat/>
    <w:pPr>
      <w:keepNext/>
      <w:pBdr>
        <w:top w:val="single" w:sz="4" w:space="1" w:color="7E97AD" w:themeColor="accent1"/>
        <w:left w:val="single" w:sz="4" w:space="6" w:color="7E97AD" w:themeColor="accent1"/>
        <w:bottom w:val="single" w:sz="4" w:space="1" w:color="7E97AD" w:themeColor="accent1"/>
        <w:right w:val="single" w:sz="4" w:space="6" w:color="7E97AD" w:themeColor="accent1"/>
      </w:pBdr>
      <w:shd w:val="clear" w:color="auto" w:fill="7E97AD" w:themeFill="accent1"/>
      <w:spacing w:before="160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Texttabulkydesetinnslo">
    <w:name w:val="Text tabulky – desetinné číslo"/>
    <w:basedOn w:val="Normln"/>
    <w:uiPriority w:val="1"/>
    <w:qFormat/>
    <w:pPr>
      <w:tabs>
        <w:tab w:val="decimal" w:pos="1252"/>
      </w:tabs>
      <w:spacing w:before="60" w:after="60" w:line="240" w:lineRule="auto"/>
      <w:ind w:left="144" w:right="144"/>
    </w:pPr>
  </w:style>
  <w:style w:type="table" w:customStyle="1" w:styleId="Finanntabulka">
    <w:name w:val="Finanční tabulka"/>
    <w:basedOn w:val="Normlntabulka"/>
    <w:uiPriority w:val="99"/>
    <w:pPr>
      <w:spacing w:after="0" w:line="240" w:lineRule="auto"/>
      <w:ind w:left="144" w:right="144"/>
    </w:p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7E97AD" w:themeColor="accent1"/>
        <w:sz w:val="22"/>
      </w:rPr>
    </w:tblStylePr>
    <w:tblStylePr w:type="firstCol">
      <w:rPr>
        <w:b/>
      </w:rPr>
    </w:tblStylePr>
  </w:style>
  <w:style w:type="numbering" w:customStyle="1" w:styleId="Vronzprva">
    <w:name w:val="Výroční zpráva"/>
    <w:uiPriority w:val="99"/>
    <w:pPr>
      <w:numPr>
        <w:numId w:val="17"/>
      </w:numPr>
    </w:pPr>
  </w:style>
  <w:style w:type="paragraph" w:customStyle="1" w:styleId="Resum">
    <w:name w:val="Resumé"/>
    <w:basedOn w:val="Normln"/>
    <w:uiPriority w:val="19"/>
    <w:qFormat/>
    <w:pPr>
      <w:spacing w:before="360" w:after="600"/>
      <w:ind w:left="144" w:right="144"/>
    </w:pPr>
    <w:rPr>
      <w:i/>
      <w:iCs/>
      <w:color w:val="7F7F7F" w:themeColor="text1" w:themeTint="80"/>
      <w:sz w:val="28"/>
    </w:rPr>
  </w:style>
  <w:style w:type="paragraph" w:customStyle="1" w:styleId="Texttabulky">
    <w:name w:val="Text tabulky"/>
    <w:basedOn w:val="Normln"/>
    <w:uiPriority w:val="9"/>
    <w:qFormat/>
    <w:pPr>
      <w:spacing w:before="60" w:after="60" w:line="240" w:lineRule="auto"/>
      <w:ind w:left="144" w:right="144"/>
    </w:pPr>
  </w:style>
  <w:style w:type="paragraph" w:customStyle="1" w:styleId="Obrcenzhlavtabulky">
    <w:name w:val="Obrácené záhlaví tabulky"/>
    <w:basedOn w:val="Normln"/>
    <w:uiPriority w:val="9"/>
    <w:qFormat/>
    <w:pPr>
      <w:spacing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Stnovanzhlav">
    <w:name w:val="Stínované záhlaví"/>
    <w:basedOn w:val="Normln"/>
    <w:uiPriority w:val="19"/>
    <w:qFormat/>
    <w:pPr>
      <w:pBdr>
        <w:top w:val="single" w:sz="2" w:space="2" w:color="7E97AD" w:themeColor="accent1"/>
        <w:left w:val="single" w:sz="2" w:space="6" w:color="7E97AD" w:themeColor="accent1"/>
        <w:bottom w:val="single" w:sz="2" w:space="2" w:color="7E97AD" w:themeColor="accent1"/>
        <w:right w:val="single" w:sz="2" w:space="6" w:color="7E97AD" w:themeColor="accent1"/>
      </w:pBdr>
      <w:shd w:val="clear" w:color="auto" w:fill="7E97AD" w:themeFill="accent1"/>
      <w:spacing w:after="0" w:line="240" w:lineRule="auto"/>
      <w:ind w:left="-360" w:right="-360"/>
    </w:pPr>
    <w:rPr>
      <w:rFonts w:asciiTheme="majorHAnsi" w:eastAsiaTheme="majorEastAsia" w:hAnsiTheme="majorHAnsi" w:cstheme="majorBidi"/>
      <w:caps/>
      <w:color w:val="FFFFFF" w:themeColor="background1"/>
      <w:sz w:val="48"/>
    </w:rPr>
  </w:style>
  <w:style w:type="paragraph" w:styleId="Zhlav">
    <w:name w:val="header"/>
    <w:basedOn w:val="Normln"/>
    <w:link w:val="ZhlavChar"/>
    <w:uiPriority w:val="99"/>
    <w:unhideWhenUsed/>
    <w:rsid w:val="009C1E3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C1E35"/>
    <w:rPr>
      <w:kern w:val="20"/>
    </w:rPr>
  </w:style>
  <w:style w:type="paragraph" w:styleId="Zpat">
    <w:name w:val="footer"/>
    <w:basedOn w:val="Normln"/>
    <w:link w:val="ZpatChar"/>
    <w:uiPriority w:val="99"/>
    <w:unhideWhenUsed/>
    <w:rsid w:val="009C1E3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C1E35"/>
    <w:rPr>
      <w:kern w:val="20"/>
    </w:rPr>
  </w:style>
  <w:style w:type="character" w:customStyle="1" w:styleId="Nadpis1Char">
    <w:name w:val="Nadpis 1 Char"/>
    <w:basedOn w:val="Standardnpsmoodstavce"/>
    <w:link w:val="Nadpis1"/>
    <w:rsid w:val="009C1E35"/>
    <w:rPr>
      <w:rFonts w:asciiTheme="majorHAnsi" w:eastAsiaTheme="majorEastAsia" w:hAnsiTheme="majorHAnsi" w:cstheme="majorBidi"/>
      <w:color w:val="577188" w:themeColor="accent1" w:themeShade="BF"/>
      <w:kern w:val="20"/>
      <w:sz w:val="32"/>
      <w:szCs w:val="32"/>
    </w:rPr>
  </w:style>
  <w:style w:type="paragraph" w:styleId="Nadpisobsahu">
    <w:name w:val="TOC Heading"/>
    <w:aliases w:val="Nadpis poznámky v textu"/>
    <w:basedOn w:val="Nadpis1"/>
    <w:next w:val="Normln"/>
    <w:uiPriority w:val="39"/>
    <w:unhideWhenUsed/>
    <w:qFormat/>
    <w:rsid w:val="009C1E35"/>
    <w:pPr>
      <w:spacing w:before="480" w:line="276" w:lineRule="auto"/>
      <w:outlineLvl w:val="9"/>
    </w:pPr>
    <w:rPr>
      <w:b/>
      <w:bCs/>
      <w:kern w:val="0"/>
      <w:sz w:val="28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9C1E35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9C1E35"/>
    <w:pPr>
      <w:spacing w:after="100"/>
      <w:ind w:left="200"/>
    </w:pPr>
  </w:style>
  <w:style w:type="character" w:styleId="Hypertextovodkaz">
    <w:name w:val="Hyperlink"/>
    <w:basedOn w:val="Standardnpsmoodstavce"/>
    <w:unhideWhenUsed/>
    <w:rsid w:val="009C1E35"/>
    <w:rPr>
      <w:color w:val="646464" w:themeColor="hyperlink"/>
      <w:u w:val="single"/>
    </w:rPr>
  </w:style>
  <w:style w:type="character" w:styleId="Zstupntext">
    <w:name w:val="Placeholder Text"/>
    <w:basedOn w:val="Standardnpsmoodstavce"/>
    <w:uiPriority w:val="99"/>
    <w:semiHidden/>
    <w:rsid w:val="009C1E35"/>
    <w:rPr>
      <w:color w:val="808080"/>
    </w:rPr>
  </w:style>
  <w:style w:type="paragraph" w:customStyle="1" w:styleId="Char4CharCharCharCharCharCharCharCharCharCharCharCharCharCharCharCharChar1Char">
    <w:name w:val="Char4 Char Char Char Char Char Char Char Char Char Char Char Char Char Char Char Char Char1 Char"/>
    <w:basedOn w:val="Normln"/>
    <w:rsid w:val="00FC225B"/>
    <w:pPr>
      <w:spacing w:before="0" w:line="240" w:lineRule="exact"/>
    </w:pPr>
    <w:rPr>
      <w:rFonts w:ascii="Times New Roman Bold" w:eastAsia="Times New Roman" w:hAnsi="Times New Roman Bold" w:cs="Times New Roman"/>
      <w:color w:val="auto"/>
      <w:kern w:val="0"/>
      <w:sz w:val="22"/>
      <w:szCs w:val="26"/>
      <w:lang w:val="sk-SK" w:eastAsia="en-US"/>
    </w:rPr>
  </w:style>
  <w:style w:type="paragraph" w:styleId="Normlnweb">
    <w:name w:val="Normal (Web)"/>
    <w:basedOn w:val="Normln"/>
    <w:uiPriority w:val="99"/>
    <w:rsid w:val="00C25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styleId="Pokraovnseznamu">
    <w:name w:val="List Continue"/>
    <w:basedOn w:val="Normln"/>
    <w:rsid w:val="00285332"/>
    <w:pPr>
      <w:spacing w:before="0" w:after="120" w:line="240" w:lineRule="auto"/>
      <w:ind w:left="283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styleId="Textpoznpodarou">
    <w:name w:val="footnote text"/>
    <w:basedOn w:val="Normln"/>
    <w:link w:val="TextpoznpodarouChar"/>
    <w:rsid w:val="00DA6955"/>
    <w:pPr>
      <w:spacing w:before="0" w:after="0" w:line="240" w:lineRule="auto"/>
    </w:pPr>
    <w:rPr>
      <w:rFonts w:ascii="Times New Roman" w:eastAsia="Times New Roman" w:hAnsi="Times New Roman" w:cs="Times New Roman"/>
      <w:color w:val="auto"/>
      <w:kern w:val="0"/>
    </w:rPr>
  </w:style>
  <w:style w:type="character" w:customStyle="1" w:styleId="TextpoznpodarouChar">
    <w:name w:val="Text pozn. pod čarou Char"/>
    <w:basedOn w:val="Standardnpsmoodstavce"/>
    <w:link w:val="Textpoznpodarou"/>
    <w:rsid w:val="00DA6955"/>
    <w:rPr>
      <w:rFonts w:ascii="Times New Roman" w:eastAsia="Times New Roman" w:hAnsi="Times New Roman" w:cs="Times New Roman"/>
      <w:color w:val="auto"/>
    </w:rPr>
  </w:style>
  <w:style w:type="character" w:styleId="Znakapoznpodarou">
    <w:name w:val="footnote reference"/>
    <w:rsid w:val="00DA6955"/>
    <w:rPr>
      <w:vertAlign w:val="superscript"/>
    </w:rPr>
  </w:style>
  <w:style w:type="character" w:customStyle="1" w:styleId="Nadpis2Char">
    <w:name w:val="Nadpis 2 Char"/>
    <w:basedOn w:val="Standardnpsmoodstavce"/>
    <w:link w:val="Nadpis2"/>
    <w:rsid w:val="00E30501"/>
    <w:rPr>
      <w:rFonts w:asciiTheme="majorHAnsi" w:eastAsiaTheme="majorEastAsia" w:hAnsiTheme="majorHAnsi" w:cstheme="majorBidi"/>
      <w:color w:val="577188" w:themeColor="accent1" w:themeShade="BF"/>
      <w:kern w:val="20"/>
      <w:sz w:val="26"/>
      <w:szCs w:val="26"/>
    </w:rPr>
  </w:style>
  <w:style w:type="character" w:customStyle="1" w:styleId="Nadpis3Char">
    <w:name w:val="Nadpis 3 Char"/>
    <w:basedOn w:val="Standardnpsmoodstavce"/>
    <w:link w:val="Nadpis3"/>
    <w:rsid w:val="00E30501"/>
    <w:rPr>
      <w:rFonts w:asciiTheme="majorHAnsi" w:eastAsiaTheme="majorEastAsia" w:hAnsiTheme="majorHAnsi" w:cstheme="majorBidi"/>
      <w:color w:val="394B5A" w:themeColor="accent1" w:themeShade="7F"/>
      <w:kern w:val="20"/>
      <w:sz w:val="24"/>
      <w:szCs w:val="24"/>
    </w:rPr>
  </w:style>
  <w:style w:type="paragraph" w:customStyle="1" w:styleId="Char4CharCharCharCharCharCharCharCharCharCharCharCharCharCharCharCharChar1Char0">
    <w:name w:val="Char4 Char Char Char Char Char Char Char Char Char Char Char Char Char Char Char Char Char1 Char"/>
    <w:basedOn w:val="Normln"/>
    <w:rsid w:val="00736C4C"/>
    <w:pPr>
      <w:spacing w:before="0" w:line="240" w:lineRule="exact"/>
    </w:pPr>
    <w:rPr>
      <w:rFonts w:ascii="Times New Roman Bold" w:eastAsia="Times New Roman" w:hAnsi="Times New Roman Bold" w:cs="Times New Roman"/>
      <w:color w:val="auto"/>
      <w:kern w:val="0"/>
      <w:sz w:val="22"/>
      <w:szCs w:val="26"/>
      <w:lang w:val="sk-SK" w:eastAsia="en-US"/>
    </w:rPr>
  </w:style>
  <w:style w:type="paragraph" w:customStyle="1" w:styleId="Char4CharCharCharCharCharCharCharCharCharCharCharCharCharCharCharCharChar1Char1">
    <w:name w:val="Char4 Char Char Char Char Char Char Char Char Char Char Char Char Char Char Char Char Char1 Char"/>
    <w:basedOn w:val="Normln"/>
    <w:rsid w:val="00543D27"/>
    <w:pPr>
      <w:spacing w:before="0" w:line="240" w:lineRule="exact"/>
    </w:pPr>
    <w:rPr>
      <w:rFonts w:ascii="Times New Roman Bold" w:eastAsia="Times New Roman" w:hAnsi="Times New Roman Bold" w:cs="Times New Roman"/>
      <w:color w:val="auto"/>
      <w:kern w:val="0"/>
      <w:sz w:val="22"/>
      <w:szCs w:val="26"/>
      <w:lang w:val="sk-SK" w:eastAsia="en-US"/>
    </w:rPr>
  </w:style>
  <w:style w:type="character" w:styleId="Siln">
    <w:name w:val="Strong"/>
    <w:uiPriority w:val="22"/>
    <w:qFormat/>
    <w:rsid w:val="002E724A"/>
    <w:rPr>
      <w:b/>
      <w:bCs/>
    </w:rPr>
  </w:style>
  <w:style w:type="paragraph" w:styleId="Bezmezer">
    <w:name w:val="No Spacing"/>
    <w:uiPriority w:val="1"/>
    <w:qFormat/>
    <w:rsid w:val="00C218CC"/>
    <w:pPr>
      <w:spacing w:before="0" w:after="0" w:line="240" w:lineRule="auto"/>
    </w:pPr>
    <w:rPr>
      <w:kern w:val="20"/>
    </w:rPr>
  </w:style>
  <w:style w:type="paragraph" w:customStyle="1" w:styleId="Char4CharCharCharCharCharCharCharCharCharCharCharCharCharCharCharCharChar1Char2">
    <w:name w:val="Char4 Char Char Char Char Char Char Char Char Char Char Char Char Char Char Char Char Char1 Char"/>
    <w:basedOn w:val="Normln"/>
    <w:rsid w:val="00721774"/>
    <w:pPr>
      <w:spacing w:before="0" w:line="240" w:lineRule="exact"/>
    </w:pPr>
    <w:rPr>
      <w:rFonts w:ascii="Times New Roman Bold" w:eastAsia="Times New Roman" w:hAnsi="Times New Roman Bold" w:cs="Times New Roman"/>
      <w:color w:val="auto"/>
      <w:kern w:val="0"/>
      <w:sz w:val="22"/>
      <w:szCs w:val="26"/>
      <w:lang w:val="sk-SK"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8858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858E0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858E0"/>
    <w:rPr>
      <w:kern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858E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858E0"/>
    <w:rPr>
      <w:b/>
      <w:bCs/>
      <w:kern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858E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58E0"/>
    <w:rPr>
      <w:rFonts w:ascii="Segoe UI" w:hAnsi="Segoe UI" w:cs="Segoe UI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7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://www.databaze-strategie.cz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://www.kmjilemnice.cz" TargetMode="External"/><Relationship Id="rId21" Type="http://schemas.openxmlformats.org/officeDocument/2006/relationships/hyperlink" Target="http://ma21.cenia.cz" TargetMode="External"/><Relationship Id="rId34" Type="http://schemas.openxmlformats.org/officeDocument/2006/relationships/image" Target="media/image17.jpeg"/><Relationship Id="rId42" Type="http://schemas.openxmlformats.org/officeDocument/2006/relationships/hyperlink" Target="http://www.maspridtepobejt.cz" TargetMode="External"/><Relationship Id="rId47" Type="http://schemas.openxmlformats.org/officeDocument/2006/relationships/hyperlink" Target="http://www.icmjilemnice.cz" TargetMode="External"/><Relationship Id="rId50" Type="http://schemas.openxmlformats.org/officeDocument/2006/relationships/hyperlink" Target="http://www.sport-jilemnice.cz" TargetMode="External"/><Relationship Id="rId55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://www.metodika.zdravamesta.cz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hyperlink" Target="http://jilemnice.hyperlink.cz/sokol" TargetMode="External"/><Relationship Id="rId46" Type="http://schemas.openxmlformats.org/officeDocument/2006/relationships/hyperlink" Target="http://www.elektrowin.cz" TargetMode="External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dataplan.info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2.jpeg"/><Relationship Id="rId41" Type="http://schemas.openxmlformats.org/officeDocument/2006/relationships/hyperlink" Target="http://www.komenskeho288.cz" TargetMode="External"/><Relationship Id="rId54" Type="http://schemas.openxmlformats.org/officeDocument/2006/relationships/hyperlink" Target="http://www.dobrapraxe.cz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hyperlink" Target="http://materskecentrum.jilemnicko.cz" TargetMode="External"/><Relationship Id="rId40" Type="http://schemas.openxmlformats.org/officeDocument/2006/relationships/hyperlink" Target="http://zsharracha.cz/" TargetMode="External"/><Relationship Id="rId45" Type="http://schemas.openxmlformats.org/officeDocument/2006/relationships/hyperlink" Target="file:///C:\Users\novotna.petra\AppData\Local\Microsoft\Windows\Temporary%20Internet%20Files\Content.Outlook\FWHA7OY8\www.autoskolamj.cz" TargetMode="External"/><Relationship Id="rId53" Type="http://schemas.openxmlformats.org/officeDocument/2006/relationships/hyperlink" Target="http://www.dobrapraxe.cz" TargetMode="External"/><Relationship Id="rId58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yperlink" Target="http://www.udrzitelne-mesto.cz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hyperlink" Target="http://www.ibesip.cz" TargetMode="External"/><Relationship Id="rId49" Type="http://schemas.openxmlformats.org/officeDocument/2006/relationships/hyperlink" Target="http://www.nemjil.cz" TargetMode="External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4.jpeg"/><Relationship Id="rId44" Type="http://schemas.openxmlformats.org/officeDocument/2006/relationships/hyperlink" Target="http://www.mestojilemnice.cz/cz/mestska-policie" TargetMode="External"/><Relationship Id="rId52" Type="http://schemas.openxmlformats.org/officeDocument/2006/relationships/image" Target="media/image18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chart" Target="charts/chart1.xm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hyperlink" Target="http://www.zdravamesta.cz" TargetMode="External"/><Relationship Id="rId43" Type="http://schemas.openxmlformats.org/officeDocument/2006/relationships/hyperlink" Target="http://www.skijilemnice.cz" TargetMode="External"/><Relationship Id="rId48" Type="http://schemas.openxmlformats.org/officeDocument/2006/relationships/hyperlink" Target="file:///C:\Users\novotna.petra\AppData\Local\Microsoft\Windows\Temporary%20Internet%20Files\Content.Outlook\FWHA7OY8\www.krnap.cz" TargetMode="External"/><Relationship Id="rId56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chart" Target="charts/chart2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votna.petra\AppData\Roaming\Microsoft\Templates\V&#253;ro&#269;n&#237;%20zpr&#225;va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ovotna.petra\Desktop\Zdrav&#233;%20m&#283;sto\Hodnot&#237;c&#237;%20zpr&#225;vy\2018\grafy%20a%20tabulk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ovotna.petra\Desktop\Zdrav&#233;%20m&#283;sto\Hodnot&#237;c&#237;%20zpr&#225;vy\2018\grafy%20a%20tabulk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/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cs-CZ" sz="1100" b="1">
                <a:solidFill>
                  <a:schemeClr val="tx1"/>
                </a:solidFill>
              </a:rPr>
              <a:t>Počet jednání v jednotlivých letech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/>
              </a:solidFill>
              <a:effectLst/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List1!$B$4</c:f>
              <c:strCache>
                <c:ptCount val="1"/>
                <c:pt idx="0">
                  <c:v>Počet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List1!$C$3:$N$3</c:f>
              <c:numCache>
                <c:formatCode>General</c:formatCode>
                <c:ptCount val="12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</c:numCache>
            </c:numRef>
          </c:cat>
          <c:val>
            <c:numRef>
              <c:f>List1!$C$4:$N$4</c:f>
              <c:numCache>
                <c:formatCode>General</c:formatCode>
                <c:ptCount val="12"/>
                <c:pt idx="0">
                  <c:v>9</c:v>
                </c:pt>
                <c:pt idx="1">
                  <c:v>10</c:v>
                </c:pt>
                <c:pt idx="2">
                  <c:v>11</c:v>
                </c:pt>
                <c:pt idx="3">
                  <c:v>11</c:v>
                </c:pt>
                <c:pt idx="4">
                  <c:v>9</c:v>
                </c:pt>
                <c:pt idx="5">
                  <c:v>9</c:v>
                </c:pt>
                <c:pt idx="6">
                  <c:v>10</c:v>
                </c:pt>
                <c:pt idx="7">
                  <c:v>8</c:v>
                </c:pt>
                <c:pt idx="8">
                  <c:v>8</c:v>
                </c:pt>
                <c:pt idx="9">
                  <c:v>9</c:v>
                </c:pt>
                <c:pt idx="10">
                  <c:v>8</c:v>
                </c:pt>
                <c:pt idx="1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F8-4789-B0C7-405AA25B253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314653480"/>
        <c:axId val="314653872"/>
      </c:barChart>
      <c:catAx>
        <c:axId val="314653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effectLst/>
                <a:latin typeface="+mn-lt"/>
                <a:ea typeface="+mn-ea"/>
                <a:cs typeface="+mn-cs"/>
              </a:defRPr>
            </a:pPr>
            <a:endParaRPr lang="cs-CZ"/>
          </a:p>
        </c:txPr>
        <c:crossAx val="314653872"/>
        <c:crosses val="autoZero"/>
        <c:auto val="1"/>
        <c:lblAlgn val="ctr"/>
        <c:lblOffset val="100"/>
        <c:noMultiLvlLbl val="0"/>
      </c:catAx>
      <c:valAx>
        <c:axId val="3146538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14653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1270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/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cs-CZ" sz="1100" b="1">
                <a:solidFill>
                  <a:schemeClr val="tx1"/>
                </a:solidFill>
              </a:rPr>
              <a:t>Počet článků ve zpravodaji města v jednotlivých letech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/>
              </a:solidFill>
              <a:effectLst/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List1!$B$25</c:f>
              <c:strCache>
                <c:ptCount val="1"/>
                <c:pt idx="0">
                  <c:v>Počet článků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List1!$C$24:$N$24</c:f>
              <c:numCache>
                <c:formatCode>General</c:formatCode>
                <c:ptCount val="12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</c:numCache>
            </c:numRef>
          </c:cat>
          <c:val>
            <c:numRef>
              <c:f>List1!$C$25:$N$25</c:f>
              <c:numCache>
                <c:formatCode>General</c:formatCode>
                <c:ptCount val="12"/>
                <c:pt idx="0">
                  <c:v>11</c:v>
                </c:pt>
                <c:pt idx="1">
                  <c:v>11</c:v>
                </c:pt>
                <c:pt idx="2">
                  <c:v>23</c:v>
                </c:pt>
                <c:pt idx="3">
                  <c:v>26</c:v>
                </c:pt>
                <c:pt idx="4">
                  <c:v>30</c:v>
                </c:pt>
                <c:pt idx="5">
                  <c:v>32</c:v>
                </c:pt>
                <c:pt idx="6">
                  <c:v>30</c:v>
                </c:pt>
                <c:pt idx="7">
                  <c:v>28</c:v>
                </c:pt>
                <c:pt idx="8">
                  <c:v>34</c:v>
                </c:pt>
                <c:pt idx="9">
                  <c:v>40</c:v>
                </c:pt>
                <c:pt idx="10">
                  <c:v>38</c:v>
                </c:pt>
                <c:pt idx="11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30-4E56-B417-4B1B2B7D63F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314654656"/>
        <c:axId val="314655048"/>
      </c:barChart>
      <c:catAx>
        <c:axId val="314654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effectLst/>
                <a:latin typeface="+mn-lt"/>
                <a:ea typeface="+mn-ea"/>
                <a:cs typeface="+mn-cs"/>
              </a:defRPr>
            </a:pPr>
            <a:endParaRPr lang="cs-CZ"/>
          </a:p>
        </c:txPr>
        <c:crossAx val="314655048"/>
        <c:crosses val="autoZero"/>
        <c:auto val="1"/>
        <c:lblAlgn val="ctr"/>
        <c:lblOffset val="100"/>
        <c:noMultiLvlLbl val="0"/>
      </c:catAx>
      <c:valAx>
        <c:axId val="3146550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14654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1270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1BB42DBA6DE44C0AC1CF4743407E5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2581A9C-55D9-41AF-976D-A3274BCD91AD}"/>
      </w:docPartPr>
      <w:docPartBody>
        <w:p w:rsidR="00D206B9" w:rsidRDefault="0071481C">
          <w:pPr>
            <w:pStyle w:val="71BB42DBA6DE44C0AC1CF4743407E597"/>
          </w:pPr>
          <w:r>
            <w:t>Výroční zpráva</w:t>
          </w:r>
        </w:p>
      </w:docPartBody>
    </w:docPart>
    <w:docPart>
      <w:docPartPr>
        <w:name w:val="3B920C2359E845909C884DDCDAFD010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FE034B7-289B-47B2-ABD9-FEC624582F0A}"/>
      </w:docPartPr>
      <w:docPartBody>
        <w:p w:rsidR="00D206B9" w:rsidRDefault="0071481C">
          <w:pPr>
            <w:pStyle w:val="3B920C2359E845909C884DDCDAFD0103"/>
          </w:pPr>
          <w:r>
            <w:t>[Rok]</w:t>
          </w:r>
        </w:p>
      </w:docPartBody>
    </w:docPart>
    <w:docPart>
      <w:docPartPr>
        <w:name w:val="A8B1EC3BD3C24351A0CC0567C2E4190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E86F36-7C13-4B30-BC99-CFC57D3A84F7}"/>
      </w:docPartPr>
      <w:docPartBody>
        <w:p w:rsidR="00D206B9" w:rsidRDefault="0071481C">
          <w:pPr>
            <w:pStyle w:val="A8B1EC3BD3C24351A0CC0567C2E41908"/>
          </w:pPr>
          <w:r>
            <w:t>[Sem můžete přidat resumé nebo jiné důležité prohlášení. Resumé je obvykle krátký souhrn obsahu dokumentu.]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63AF57E"/>
    <w:lvl w:ilvl="0">
      <w:start w:val="1"/>
      <w:numFmt w:val="bullet"/>
      <w:pStyle w:val="Seznamsodrkami"/>
      <w:lvlText w:val="•"/>
      <w:lvlJc w:val="left"/>
      <w:pPr>
        <w:ind w:left="360" w:hanging="360"/>
      </w:pPr>
      <w:rPr>
        <w:rFonts w:ascii="Cambria" w:hAnsi="Cambria" w:hint="default"/>
        <w:color w:val="5B9BD5" w:themeColor="accent1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81C"/>
    <w:rsid w:val="002A5405"/>
    <w:rsid w:val="00357AAD"/>
    <w:rsid w:val="006A1763"/>
    <w:rsid w:val="006B2807"/>
    <w:rsid w:val="007112B9"/>
    <w:rsid w:val="0071481C"/>
    <w:rsid w:val="00963E4D"/>
    <w:rsid w:val="009C76D5"/>
    <w:rsid w:val="00AE3B53"/>
    <w:rsid w:val="00D206B9"/>
    <w:rsid w:val="00D40F66"/>
    <w:rsid w:val="00D81995"/>
    <w:rsid w:val="00F8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94F0B4AD8D6D41589A594FD5040D63AA">
    <w:name w:val="94F0B4AD8D6D41589A594FD5040D63AA"/>
  </w:style>
  <w:style w:type="paragraph" w:customStyle="1" w:styleId="4A3374738E70443E9D2865AA8E26954B">
    <w:name w:val="4A3374738E70443E9D2865AA8E26954B"/>
  </w:style>
  <w:style w:type="paragraph" w:customStyle="1" w:styleId="CECEC273628F46729BF501AC75311D65">
    <w:name w:val="CECEC273628F46729BF501AC75311D65"/>
  </w:style>
  <w:style w:type="paragraph" w:customStyle="1" w:styleId="6952D60A97F84A99B4581FBEBDCACBA3">
    <w:name w:val="6952D60A97F84A99B4581FBEBDCACBA3"/>
  </w:style>
  <w:style w:type="paragraph" w:customStyle="1" w:styleId="69B42162A54B470BB79FF82B7E180112">
    <w:name w:val="69B42162A54B470BB79FF82B7E180112"/>
  </w:style>
  <w:style w:type="paragraph" w:customStyle="1" w:styleId="E09583BC9BC94E35BA4667D2AF235DBF">
    <w:name w:val="E09583BC9BC94E35BA4667D2AF235DBF"/>
  </w:style>
  <w:style w:type="paragraph" w:customStyle="1" w:styleId="59948403BAA64932B72846EBD724A4AD">
    <w:name w:val="59948403BAA64932B72846EBD724A4AD"/>
  </w:style>
  <w:style w:type="paragraph" w:customStyle="1" w:styleId="Seznamsodrkami">
    <w:name w:val="Seznam s odrážkami"/>
    <w:basedOn w:val="Normln"/>
    <w:uiPriority w:val="1"/>
    <w:unhideWhenUsed/>
    <w:qFormat/>
    <w:pPr>
      <w:numPr>
        <w:numId w:val="1"/>
      </w:numPr>
      <w:spacing w:before="40" w:after="4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B045135D717248F180CA049271242837">
    <w:name w:val="B045135D717248F180CA049271242837"/>
  </w:style>
  <w:style w:type="paragraph" w:customStyle="1" w:styleId="C8689239D6184A1F86E728E131956AB3">
    <w:name w:val="C8689239D6184A1F86E728E131956AB3"/>
  </w:style>
  <w:style w:type="paragraph" w:customStyle="1" w:styleId="07606AF94B5744F18824503415A2141D">
    <w:name w:val="07606AF94B5744F18824503415A2141D"/>
  </w:style>
  <w:style w:type="paragraph" w:customStyle="1" w:styleId="88077CC053954B4EA5549B71100A7F85">
    <w:name w:val="88077CC053954B4EA5549B71100A7F85"/>
  </w:style>
  <w:style w:type="paragraph" w:customStyle="1" w:styleId="4143B5122CD84EB598C11247589175F7">
    <w:name w:val="4143B5122CD84EB598C11247589175F7"/>
  </w:style>
  <w:style w:type="paragraph" w:customStyle="1" w:styleId="018EA206D93D4423BED6B1FFDA9CCB43">
    <w:name w:val="018EA206D93D4423BED6B1FFDA9CCB43"/>
  </w:style>
  <w:style w:type="paragraph" w:customStyle="1" w:styleId="1B9979F43311437898C838ECDC406E3B">
    <w:name w:val="1B9979F43311437898C838ECDC406E3B"/>
  </w:style>
  <w:style w:type="paragraph" w:customStyle="1" w:styleId="5DDC05E88C634B6E91B41E09F5AC4CFF">
    <w:name w:val="5DDC05E88C634B6E91B41E09F5AC4CFF"/>
  </w:style>
  <w:style w:type="paragraph" w:customStyle="1" w:styleId="68B5A1D4F0D34886BB3702350D2B0D65">
    <w:name w:val="68B5A1D4F0D34886BB3702350D2B0D65"/>
  </w:style>
  <w:style w:type="paragraph" w:customStyle="1" w:styleId="A20F050B649F4DC5BD2A76A22CFAAABF">
    <w:name w:val="A20F050B649F4DC5BD2A76A22CFAAABF"/>
  </w:style>
  <w:style w:type="paragraph" w:customStyle="1" w:styleId="0550A1F560CD4CDAB6532447B6EA383D">
    <w:name w:val="0550A1F560CD4CDAB6532447B6EA383D"/>
  </w:style>
  <w:style w:type="paragraph" w:customStyle="1" w:styleId="F1A6A68ED2F843C7AE9629FC0D358CC2">
    <w:name w:val="F1A6A68ED2F843C7AE9629FC0D358CC2"/>
  </w:style>
  <w:style w:type="paragraph" w:customStyle="1" w:styleId="E0EEA4ADBAC24F3984300955127B897C">
    <w:name w:val="E0EEA4ADBAC24F3984300955127B897C"/>
  </w:style>
  <w:style w:type="paragraph" w:customStyle="1" w:styleId="99FC2D3FB24D4C3988EF266BB8D61769">
    <w:name w:val="99FC2D3FB24D4C3988EF266BB8D61769"/>
  </w:style>
  <w:style w:type="paragraph" w:customStyle="1" w:styleId="B080CAB7DD0F4C188DC2AF2CA9BF5835">
    <w:name w:val="B080CAB7DD0F4C188DC2AF2CA9BF5835"/>
  </w:style>
  <w:style w:type="paragraph" w:customStyle="1" w:styleId="BA9082F0AFEF4D41BBBD46262C1C7E2C">
    <w:name w:val="BA9082F0AFEF4D41BBBD46262C1C7E2C"/>
  </w:style>
  <w:style w:type="paragraph" w:customStyle="1" w:styleId="DC52F72AA048499FA9A6058D10F4A98D">
    <w:name w:val="DC52F72AA048499FA9A6058D10F4A98D"/>
  </w:style>
  <w:style w:type="paragraph" w:customStyle="1" w:styleId="71BB42DBA6DE44C0AC1CF4743407E597">
    <w:name w:val="71BB42DBA6DE44C0AC1CF4743407E597"/>
  </w:style>
  <w:style w:type="paragraph" w:customStyle="1" w:styleId="3B920C2359E845909C884DDCDAFD0103">
    <w:name w:val="3B920C2359E845909C884DDCDAFD0103"/>
  </w:style>
  <w:style w:type="paragraph" w:customStyle="1" w:styleId="A8B1EC3BD3C24351A0CC0567C2E41908">
    <w:name w:val="A8B1EC3BD3C24351A0CC0567C2E419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Annual Report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2018</PublishDate>
  <Abstract>Schváleno usnesením Zastupitelstva města Jilemnice č. xx/19 ze dne xx.x. 2019. Zpracovala: Ing. Petra Novotná, odbor rozvoje, investic a majetku, leden 2019</Abstract>
  <CompanyAddress>Masarykovo náměstí 82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3587C09-B63A-4677-9239-8BFF5937C7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79E4D8-73D9-412D-B716-777944E71373}">
  <ds:schemaRefs>
    <ds:schemaRef ds:uri="http://schemas.microsoft.com/pics"/>
  </ds:schemaRefs>
</ds:datastoreItem>
</file>

<file path=customXml/itemProps4.xml><?xml version="1.0" encoding="utf-8"?>
<ds:datastoreItem xmlns:ds="http://schemas.openxmlformats.org/officeDocument/2006/customXml" ds:itemID="{0605FC77-5309-427E-B137-07B523DDE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Výroční zpráva</Template>
  <TotalTime>1</TotalTime>
  <Pages>28</Pages>
  <Words>6711</Words>
  <Characters>39600</Characters>
  <Application>Microsoft Office Word</Application>
  <DocSecurity>0</DocSecurity>
  <Lines>330</Lines>
  <Paragraphs>92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HODNOTÍCÍ ZPRÁVA</vt:lpstr>
      <vt:lpstr/>
    </vt:vector>
  </TitlesOfParts>
  <Company>Zdravé město Jilemnice</Company>
  <LinksUpToDate>false</LinksUpToDate>
  <CharactersWithSpaces>46219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HODNOTÍCÍ ZPRÁVA</dc:title>
  <dc:creator>Novotná Petra, Ing.</dc:creator>
  <cp:keywords>http:/www.mestojilemnice.cz/cz/zdrave-mesto</cp:keywords>
  <cp:lastModifiedBy>Mičkalová Jana, Mgr</cp:lastModifiedBy>
  <cp:revision>2</cp:revision>
  <dcterms:created xsi:type="dcterms:W3CDTF">2019-03-13T08:14:00Z</dcterms:created>
  <dcterms:modified xsi:type="dcterms:W3CDTF">2019-03-13T08:14:00Z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TC028350639991</vt:lpwstr>
  </property>
</Properties>
</file>