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C7" w:rsidRDefault="00E666C7" w:rsidP="00E666C7">
      <w:pPr>
        <w:spacing w:before="0" w:after="225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cs-CZ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cs-CZ"/>
        </w:rPr>
        <w:instrText xml:space="preserve"> HYPERLINK "</w:instrText>
      </w:r>
      <w:r w:rsidRPr="00E666C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cs-CZ"/>
        </w:rPr>
        <w:instrText>https://eurozpravy.cz/cestovani/cesko/68844-historickym-mestem-roku-2012-je-jilemnice-cim-obec-porotu-zaujala/</w:instrTex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cs-CZ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cs-CZ"/>
        </w:rPr>
        <w:fldChar w:fldCharType="separate"/>
      </w:r>
      <w:r w:rsidRPr="000274FE">
        <w:rPr>
          <w:rStyle w:val="Hypertextovodkaz"/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>https://eurozpravy.cz/cestovani/cesko/68844-historickym-mestem-roku-2012-je-jilemnice-cim-obec-porotu-zaujala/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cs-CZ"/>
        </w:rPr>
        <w:fldChar w:fldCharType="end"/>
      </w:r>
    </w:p>
    <w:p w:rsidR="00E666C7" w:rsidRPr="00E666C7" w:rsidRDefault="00E666C7" w:rsidP="00E666C7">
      <w:pPr>
        <w:spacing w:before="0" w:after="225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cs-CZ"/>
        </w:rPr>
      </w:pPr>
    </w:p>
    <w:p w:rsidR="00E666C7" w:rsidRDefault="00E666C7" w:rsidP="00E666C7">
      <w:pPr>
        <w:spacing w:before="0" w:after="225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cs-CZ"/>
        </w:rPr>
      </w:pPr>
      <w:r w:rsidRPr="00E666C7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cs-CZ"/>
        </w:rPr>
        <w:t>Historickým městem roku 2012 je Jilemnice. Čím obec porotu zaujala?</w:t>
      </w:r>
    </w:p>
    <w:p w:rsidR="00E666C7" w:rsidRPr="00E666C7" w:rsidRDefault="00E666C7" w:rsidP="00E666C7">
      <w:pPr>
        <w:spacing w:before="0" w:after="225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cs-CZ"/>
        </w:rPr>
      </w:pPr>
      <w:r w:rsidRPr="00E666C7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 </w:t>
      </w:r>
      <w:r w:rsidRPr="00E666C7">
        <w:rPr>
          <w:rFonts w:ascii="Georgia" w:eastAsia="Times New Roman" w:hAnsi="Georgia" w:cs="Times New Roman"/>
          <w:b/>
          <w:bCs/>
          <w:color w:val="2B398B"/>
          <w:sz w:val="20"/>
          <w:lang w:eastAsia="cs-CZ"/>
        </w:rPr>
        <w:t>18. dubna 2013, 16:38</w:t>
      </w:r>
      <w:r w:rsidRPr="00E666C7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 </w:t>
      </w:r>
      <w:r w:rsidRPr="00E666C7">
        <w:rPr>
          <w:rFonts w:ascii="Georgia" w:eastAsia="Times New Roman" w:hAnsi="Georgia" w:cs="Times New Roman"/>
          <w:color w:val="707070"/>
          <w:sz w:val="20"/>
          <w:lang w:eastAsia="cs-CZ"/>
        </w:rPr>
        <w:t>— Autor: EuroZprávy.cz / ČTK</w:t>
      </w:r>
    </w:p>
    <w:p w:rsidR="00E666C7" w:rsidRPr="00E666C7" w:rsidRDefault="00E666C7" w:rsidP="00E666C7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666C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Praha - Historickým městem roku 2012 se stala Jilemnice na </w:t>
      </w:r>
      <w:proofErr w:type="spellStart"/>
      <w:r w:rsidRPr="00E666C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Semilsku</w:t>
      </w:r>
      <w:proofErr w:type="spellEnd"/>
      <w:r w:rsidRPr="00E666C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Ocenění je odměnou za nejlepší péči o památky na základě dotačního programu ministerstva kultury. Starosta podkrkonošského města Vladimír Richter si titul a milion korun určený na další opravy památek odnesl z dnešního setkání na Pražském hradě.</w:t>
      </w:r>
    </w:p>
    <w:p w:rsidR="00E666C7" w:rsidRPr="00E666C7" w:rsidRDefault="00E666C7" w:rsidP="00E666C7">
      <w:pPr>
        <w:spacing w:before="0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2B398B"/>
          <w:sz w:val="21"/>
          <w:szCs w:val="21"/>
          <w:lang w:eastAsia="cs-CZ"/>
        </w:rPr>
        <w:drawing>
          <wp:inline distT="0" distB="0" distL="0" distR="0">
            <wp:extent cx="3781425" cy="2125619"/>
            <wp:effectExtent l="19050" t="0" r="9525" b="0"/>
            <wp:docPr id="1" name="obrázek 1" descr="Ilustrační f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í f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2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C7" w:rsidRPr="00E666C7" w:rsidRDefault="00E666C7" w:rsidP="00E666C7">
      <w:pPr>
        <w:ind w:firstLine="0"/>
        <w:jc w:val="center"/>
        <w:rPr>
          <w:rFonts w:ascii="Arial" w:eastAsia="Times New Roman" w:hAnsi="Arial" w:cs="Arial"/>
          <w:color w:val="707070"/>
          <w:sz w:val="18"/>
          <w:szCs w:val="18"/>
          <w:lang w:eastAsia="cs-CZ"/>
        </w:rPr>
      </w:pPr>
      <w:r w:rsidRPr="00E666C7">
        <w:rPr>
          <w:rFonts w:ascii="Arial" w:eastAsia="Times New Roman" w:hAnsi="Arial" w:cs="Arial"/>
          <w:b/>
          <w:bCs/>
          <w:color w:val="707070"/>
          <w:sz w:val="18"/>
          <w:lang w:eastAsia="cs-CZ"/>
        </w:rPr>
        <w:t>Ilustrační foto</w:t>
      </w:r>
      <w:r w:rsidRPr="00E666C7">
        <w:rPr>
          <w:rFonts w:ascii="Arial" w:eastAsia="Times New Roman" w:hAnsi="Arial" w:cs="Arial"/>
          <w:color w:val="707070"/>
          <w:sz w:val="18"/>
          <w:szCs w:val="18"/>
          <w:lang w:eastAsia="cs-CZ"/>
        </w:rPr>
        <w:br/>
        <w:t xml:space="preserve">FOTO: </w:t>
      </w:r>
      <w:proofErr w:type="spellStart"/>
      <w:r w:rsidRPr="00E666C7">
        <w:rPr>
          <w:rFonts w:ascii="Arial" w:eastAsia="Times New Roman" w:hAnsi="Arial" w:cs="Arial"/>
          <w:color w:val="707070"/>
          <w:sz w:val="18"/>
          <w:szCs w:val="18"/>
          <w:lang w:eastAsia="cs-CZ"/>
        </w:rPr>
        <w:t>Mariusz</w:t>
      </w:r>
      <w:proofErr w:type="spellEnd"/>
      <w:r w:rsidRPr="00E666C7">
        <w:rPr>
          <w:rFonts w:ascii="Arial" w:eastAsia="Times New Roman" w:hAnsi="Arial" w:cs="Arial"/>
          <w:color w:val="707070"/>
          <w:sz w:val="18"/>
          <w:szCs w:val="18"/>
          <w:lang w:eastAsia="cs-CZ"/>
        </w:rPr>
        <w:t xml:space="preserve"> </w:t>
      </w:r>
      <w:proofErr w:type="spellStart"/>
      <w:r w:rsidRPr="00E666C7">
        <w:rPr>
          <w:rFonts w:ascii="Arial" w:eastAsia="Times New Roman" w:hAnsi="Arial" w:cs="Arial"/>
          <w:color w:val="707070"/>
          <w:sz w:val="18"/>
          <w:szCs w:val="18"/>
          <w:lang w:eastAsia="cs-CZ"/>
        </w:rPr>
        <w:t>Stankowski</w:t>
      </w:r>
      <w:proofErr w:type="spellEnd"/>
      <w:r w:rsidRPr="00E666C7">
        <w:rPr>
          <w:rFonts w:ascii="Arial" w:eastAsia="Times New Roman" w:hAnsi="Arial" w:cs="Arial"/>
          <w:color w:val="707070"/>
          <w:sz w:val="18"/>
          <w:szCs w:val="18"/>
          <w:lang w:eastAsia="cs-CZ"/>
        </w:rPr>
        <w:t xml:space="preserve"> / EuroZprávy.cz / INCORP </w:t>
      </w:r>
      <w:proofErr w:type="spellStart"/>
      <w:r w:rsidRPr="00E666C7">
        <w:rPr>
          <w:rFonts w:ascii="Arial" w:eastAsia="Times New Roman" w:hAnsi="Arial" w:cs="Arial"/>
          <w:color w:val="707070"/>
          <w:sz w:val="18"/>
          <w:szCs w:val="18"/>
          <w:lang w:eastAsia="cs-CZ"/>
        </w:rPr>
        <w:t>images</w:t>
      </w:r>
      <w:proofErr w:type="spellEnd"/>
    </w:p>
    <w:p w:rsidR="00E666C7" w:rsidRDefault="00E666C7" w:rsidP="00E666C7">
      <w:pPr>
        <w:spacing w:before="0" w:after="27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666C7" w:rsidRPr="00E666C7" w:rsidRDefault="00E666C7" w:rsidP="00E666C7">
      <w:pPr>
        <w:spacing w:before="0" w:after="27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66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"Myslím, že ocenění jsme si zasloužili. Město se zapojilo do Programu regenerace v roce 1993 a už o tři roky dříve byla vyhlášena městská památková zóna," řekl ČTK Richter. Dodal, že milion korun město využije na renovaci střechy zámku, v němž sídlí Krkonošské muzeum Jilemnice.</w:t>
      </w:r>
    </w:p>
    <w:p w:rsidR="00E666C7" w:rsidRPr="00E666C7" w:rsidRDefault="00E666C7" w:rsidP="00E666C7">
      <w:pPr>
        <w:spacing w:before="0" w:after="27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66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městě žijícím bohatým kulturním a společenským životem působí například Jilemnický okrašlovací spolek a </w:t>
      </w:r>
      <w:proofErr w:type="spellStart"/>
      <w:r w:rsidRPr="00E666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Jilemský</w:t>
      </w:r>
      <w:proofErr w:type="spellEnd"/>
      <w:r w:rsidRPr="00E666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spolek paní a dívek.</w:t>
      </w:r>
    </w:p>
    <w:p w:rsidR="00E666C7" w:rsidRPr="00E666C7" w:rsidRDefault="00E666C7" w:rsidP="00E666C7">
      <w:pPr>
        <w:spacing w:before="0" w:after="27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66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ČR je na 40.000 nemovitých památek a po čtyřech desítkách památkových rezervací a zón. V programu se od roku 1993 do loňska rozdělilo ze státního rozpočtu 4,3 miliardy korun. Program byl použit na obnovu 13.000 památek a celkové náklady na jejich obnovu jsou do konce minulého roku 11,3 miliardy korun. Vítězná Jilemnice například od roku 1996 z programu dostala 12,75 milionu korun, které přispěly k opravám za celkem více než 33 milionů korun, uvedl již dříve starosta Richter.</w:t>
      </w:r>
    </w:p>
    <w:p w:rsidR="00E666C7" w:rsidRPr="00E666C7" w:rsidRDefault="00E666C7" w:rsidP="00E666C7">
      <w:pPr>
        <w:spacing w:before="0" w:after="27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66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Zároveň ale peníze určené na tento jeden z ministerských památkových programů ubývají - zatímco v 90. letech v programu ročně bylo většinou přes 300 milionů </w:t>
      </w:r>
      <w:r w:rsidRPr="00E666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korun, od roku 2008 klesají až na předloňských a loňských 137 milionů korun. Letos má program k dispozici jen 100 milionů korun.</w:t>
      </w:r>
    </w:p>
    <w:p w:rsidR="00E666C7" w:rsidRPr="00E666C7" w:rsidRDefault="00E666C7" w:rsidP="00E666C7">
      <w:pPr>
        <w:spacing w:before="0" w:after="27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66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titul Historické město roku se soutěží od roku 1994. Celým názvem se soutěž jmenuje Cena za nejlepší přípravu a realizaci Programu regenerace městských památkových rezervací a městských památkových zón, což naznačuje, o co přesně v soutěži jde, píše server crr.cz.</w:t>
      </w:r>
    </w:p>
    <w:p w:rsidR="00E666C7" w:rsidRPr="00E666C7" w:rsidRDefault="00E666C7" w:rsidP="00E666C7">
      <w:pPr>
        <w:spacing w:before="0" w:after="27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66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přihlášených obcích se hodnotí zejména centrum (tedy městská památková zóna nebo městská památková rezervace) a v nich architektonický a stavební charakter, veřejná prostranství, památky, stavební uspořádání, parky, infrastruktura apod.</w:t>
      </w:r>
    </w:p>
    <w:p w:rsidR="00E666C7" w:rsidRPr="00E666C7" w:rsidRDefault="00E666C7" w:rsidP="00E666C7">
      <w:pPr>
        <w:spacing w:before="0" w:after="27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66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Zástupce CRR spolu se zástupcem Národního památkového ústavu a Sdružení historických sídel tvoří tříčlennou krajskou hodnotící komisi. Z krajských vítězů pak vybere celostátní komise tři finalisty, z nichž vzejde celkový vítěz soutěže. Každý krajský vítěz obdrží z programu regenerace sto tisíc korun, dvě nominované neúspěšné obce (letos Příbor a Cheb) dalších sto tisíc a vítěz celostátního kola vedle ceny z českého křišťálu milion korun a právo užívat příslušný rok titul "Historické město roku".</w:t>
      </w:r>
    </w:p>
    <w:p w:rsidR="00E666C7" w:rsidRPr="00E666C7" w:rsidRDefault="00E666C7" w:rsidP="00E666C7">
      <w:pPr>
        <w:spacing w:before="0" w:after="27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66C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Loni získalo titul Uherské Hradiště, předloni pak Znojmo.</w:t>
      </w:r>
    </w:p>
    <w:p w:rsidR="0065210A" w:rsidRDefault="00E666C7" w:rsidP="00E666C7">
      <w:r w:rsidRPr="00E666C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666C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Zdroj: </w:t>
      </w:r>
      <w:hyperlink r:id="rId6" w:history="1">
        <w:r w:rsidRPr="00E666C7">
          <w:rPr>
            <w:rFonts w:ascii="Arial" w:eastAsia="Times New Roman" w:hAnsi="Arial" w:cs="Arial"/>
            <w:color w:val="2B398B"/>
            <w:sz w:val="21"/>
            <w:lang w:eastAsia="cs-CZ"/>
          </w:rPr>
          <w:t>https://eurozpravy.cz/cestovani/cesko/68844-historickym-mestem-roku-2012-je-jilemnice-cim-obec-porotu-zaujala/</w:t>
        </w:r>
      </w:hyperlink>
      <w:r w:rsidRPr="00E666C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666C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Zdroj: </w:t>
      </w:r>
      <w:hyperlink r:id="rId7" w:history="1">
        <w:r w:rsidRPr="00E666C7">
          <w:rPr>
            <w:rFonts w:ascii="Arial" w:eastAsia="Times New Roman" w:hAnsi="Arial" w:cs="Arial"/>
            <w:color w:val="2B398B"/>
            <w:sz w:val="21"/>
            <w:lang w:eastAsia="cs-CZ"/>
          </w:rPr>
          <w:t>https://eurozpravy.cz/cestovani/cesko/68844-historickym-mestem-roku-2012-je-jilemnice-cim-obec-porotu-zaujala/</w:t>
        </w:r>
      </w:hyperlink>
    </w:p>
    <w:sectPr w:rsidR="0065210A" w:rsidSect="0065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6C7"/>
    <w:rsid w:val="0065210A"/>
    <w:rsid w:val="008D536E"/>
    <w:rsid w:val="00E6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10A"/>
  </w:style>
  <w:style w:type="paragraph" w:styleId="Nadpis1">
    <w:name w:val="heading 1"/>
    <w:basedOn w:val="Normln"/>
    <w:link w:val="Nadpis1Char"/>
    <w:uiPriority w:val="9"/>
    <w:qFormat/>
    <w:rsid w:val="00E666C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666C7"/>
    <w:pPr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66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666C7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articlemetamain">
    <w:name w:val="article_meta_main"/>
    <w:basedOn w:val="Normln"/>
    <w:rsid w:val="00E666C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ualized">
    <w:name w:val="actualized"/>
    <w:basedOn w:val="Standardnpsmoodstavce"/>
    <w:rsid w:val="00E666C7"/>
  </w:style>
  <w:style w:type="character" w:styleId="Siln">
    <w:name w:val="Strong"/>
    <w:basedOn w:val="Standardnpsmoodstavce"/>
    <w:uiPriority w:val="22"/>
    <w:qFormat/>
    <w:rsid w:val="00E666C7"/>
    <w:rPr>
      <w:b/>
      <w:bCs/>
    </w:rPr>
  </w:style>
  <w:style w:type="character" w:customStyle="1" w:styleId="date">
    <w:name w:val="date"/>
    <w:basedOn w:val="Standardnpsmoodstavce"/>
    <w:rsid w:val="00E666C7"/>
  </w:style>
  <w:style w:type="character" w:customStyle="1" w:styleId="colophon">
    <w:name w:val="colophon"/>
    <w:basedOn w:val="Standardnpsmoodstavce"/>
    <w:rsid w:val="00E666C7"/>
  </w:style>
  <w:style w:type="paragraph" w:customStyle="1" w:styleId="articleperex">
    <w:name w:val="article_perex"/>
    <w:basedOn w:val="Normln"/>
    <w:rsid w:val="00E666C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-widget">
    <w:name w:val="in-widget"/>
    <w:basedOn w:val="Standardnpsmoodstavce"/>
    <w:rsid w:val="00E666C7"/>
  </w:style>
  <w:style w:type="character" w:styleId="Hypertextovodkaz">
    <w:name w:val="Hyperlink"/>
    <w:basedOn w:val="Standardnpsmoodstavce"/>
    <w:uiPriority w:val="99"/>
    <w:unhideWhenUsed/>
    <w:rsid w:val="00E666C7"/>
    <w:rPr>
      <w:color w:val="0000FF"/>
      <w:u w:val="single"/>
    </w:rPr>
  </w:style>
  <w:style w:type="paragraph" w:customStyle="1" w:styleId="photometa">
    <w:name w:val="photo_meta"/>
    <w:basedOn w:val="Normln"/>
    <w:rsid w:val="00E666C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66C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6C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3008">
          <w:marLeft w:val="0"/>
          <w:marRight w:val="0"/>
          <w:marTop w:val="28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783">
          <w:marLeft w:val="0"/>
          <w:marRight w:val="0"/>
          <w:marTop w:val="15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8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252">
                  <w:marLeft w:val="270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239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ozpravy.cz/cestovani/cesko/68844-historickym-mestem-roku-2012-je-jilemnice-cim-obec-porotu-zauja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zpravy.cz/cestovani/cesko/68844-historickym-mestem-roku-2012-je-jilemnice-cim-obec-porotu-zaujala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eurozpravy.cz/cestovani/cesko/68844-historickym-mestem-roku-2012-je-jilemnice-cim-obec-porotu-zaujala/fotografie-30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2020-11-07T17:14:00Z</dcterms:created>
  <dcterms:modified xsi:type="dcterms:W3CDTF">2020-11-07T17:17:00Z</dcterms:modified>
</cp:coreProperties>
</file>